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22A" w:rsidRPr="00D7333A" w:rsidRDefault="00A6022A" w:rsidP="001056FB">
      <w:pPr>
        <w:pStyle w:val="Standard"/>
        <w:jc w:val="center"/>
        <w:rPr>
          <w:rFonts w:ascii="Times New Roman" w:hAnsi="Times New Roman" w:cs="Times New Roman"/>
          <w:b/>
          <w:bCs/>
          <w:sz w:val="20"/>
          <w:szCs w:val="20"/>
        </w:rPr>
      </w:pPr>
    </w:p>
    <w:p w:rsidR="00A6022A" w:rsidRPr="00D7333A" w:rsidRDefault="00A6022A" w:rsidP="001056FB">
      <w:pPr>
        <w:pStyle w:val="Standard"/>
        <w:jc w:val="center"/>
        <w:rPr>
          <w:rFonts w:ascii="Times New Roman" w:hAnsi="Times New Roman" w:cs="Times New Roman"/>
          <w:b/>
          <w:bCs/>
          <w:sz w:val="20"/>
          <w:szCs w:val="20"/>
        </w:rPr>
      </w:pPr>
    </w:p>
    <w:p w:rsidR="00A6022A" w:rsidRPr="00D7333A" w:rsidRDefault="00A6022A" w:rsidP="001056FB">
      <w:pPr>
        <w:pStyle w:val="Standard"/>
        <w:jc w:val="center"/>
        <w:rPr>
          <w:rFonts w:ascii="Times New Roman" w:hAnsi="Times New Roman" w:cs="Times New Roman"/>
          <w:b/>
          <w:bCs/>
          <w:sz w:val="20"/>
          <w:szCs w:val="20"/>
        </w:rPr>
      </w:pPr>
      <w:r w:rsidRPr="00D7333A">
        <w:rPr>
          <w:rFonts w:ascii="Times New Roman" w:hAnsi="Times New Roman" w:cs="Times New Roman"/>
          <w:b/>
          <w:bCs/>
          <w:sz w:val="20"/>
          <w:szCs w:val="20"/>
        </w:rPr>
        <w:t>Umowa Nr....................................</w:t>
      </w:r>
    </w:p>
    <w:p w:rsidR="00A6022A" w:rsidRPr="00D7333A" w:rsidRDefault="00A6022A" w:rsidP="001056FB">
      <w:pPr>
        <w:jc w:val="both"/>
        <w:rPr>
          <w:sz w:val="20"/>
          <w:szCs w:val="20"/>
        </w:rPr>
      </w:pPr>
    </w:p>
    <w:p w:rsidR="00A6022A" w:rsidRPr="00D7333A" w:rsidRDefault="00A6022A" w:rsidP="001056FB">
      <w:pPr>
        <w:jc w:val="both"/>
        <w:rPr>
          <w:sz w:val="20"/>
          <w:szCs w:val="20"/>
        </w:rPr>
      </w:pPr>
      <w:r w:rsidRPr="00D7333A">
        <w:rPr>
          <w:sz w:val="20"/>
          <w:szCs w:val="20"/>
        </w:rPr>
        <w:t>zawarta w dniu ................................... roku pomiędzy:</w:t>
      </w:r>
    </w:p>
    <w:p w:rsidR="00A6022A" w:rsidRPr="00D7333A" w:rsidRDefault="00A6022A" w:rsidP="001056FB">
      <w:pPr>
        <w:pStyle w:val="BodyText2"/>
        <w:spacing w:after="0" w:line="240" w:lineRule="auto"/>
        <w:jc w:val="both"/>
        <w:rPr>
          <w:sz w:val="20"/>
          <w:szCs w:val="20"/>
        </w:rPr>
      </w:pPr>
      <w:r w:rsidRPr="00D7333A">
        <w:rPr>
          <w:sz w:val="20"/>
          <w:szCs w:val="20"/>
        </w:rPr>
        <w:t>Gminą Paczków, ul. Rynek 1, 48-370 Paczków, reprezentowaną przez:</w:t>
      </w:r>
    </w:p>
    <w:p w:rsidR="00A6022A" w:rsidRPr="00D7333A" w:rsidRDefault="00A6022A" w:rsidP="001056FB">
      <w:pPr>
        <w:jc w:val="both"/>
        <w:rPr>
          <w:sz w:val="20"/>
          <w:szCs w:val="20"/>
        </w:rPr>
      </w:pPr>
      <w:r w:rsidRPr="00D7333A">
        <w:rPr>
          <w:sz w:val="20"/>
          <w:szCs w:val="20"/>
        </w:rPr>
        <w:t>Artura Rolkę – Burmistrza Gminy Paczków</w:t>
      </w:r>
    </w:p>
    <w:p w:rsidR="00A6022A" w:rsidRPr="00D7333A" w:rsidRDefault="00A6022A" w:rsidP="001056FB">
      <w:pPr>
        <w:jc w:val="both"/>
        <w:rPr>
          <w:sz w:val="20"/>
          <w:szCs w:val="20"/>
        </w:rPr>
      </w:pPr>
      <w:r w:rsidRPr="00D7333A">
        <w:rPr>
          <w:sz w:val="20"/>
          <w:szCs w:val="20"/>
        </w:rPr>
        <w:t>przy kontrasygnacie</w:t>
      </w:r>
    </w:p>
    <w:p w:rsidR="00A6022A" w:rsidRPr="00D7333A" w:rsidRDefault="00A6022A" w:rsidP="001056FB">
      <w:pPr>
        <w:pStyle w:val="Standard"/>
        <w:jc w:val="both"/>
        <w:rPr>
          <w:rFonts w:ascii="Times New Roman" w:hAnsi="Times New Roman" w:cs="Times New Roman"/>
          <w:sz w:val="20"/>
          <w:szCs w:val="20"/>
        </w:rPr>
      </w:pPr>
      <w:r w:rsidRPr="00D7333A">
        <w:rPr>
          <w:rFonts w:ascii="Times New Roman" w:hAnsi="Times New Roman" w:cs="Times New Roman"/>
          <w:sz w:val="20"/>
          <w:szCs w:val="20"/>
        </w:rPr>
        <w:t>Dariusza Wąsiaka – Skarbnika Gminy Paczków</w:t>
      </w:r>
    </w:p>
    <w:p w:rsidR="00A6022A" w:rsidRPr="00D7333A" w:rsidRDefault="00A6022A" w:rsidP="001056FB">
      <w:pPr>
        <w:pStyle w:val="Standard"/>
        <w:jc w:val="both"/>
        <w:rPr>
          <w:rFonts w:ascii="Times New Roman" w:hAnsi="Times New Roman" w:cs="Times New Roman"/>
          <w:sz w:val="20"/>
          <w:szCs w:val="20"/>
        </w:rPr>
      </w:pPr>
      <w:r w:rsidRPr="00D7333A">
        <w:rPr>
          <w:rFonts w:ascii="Times New Roman" w:hAnsi="Times New Roman" w:cs="Times New Roman"/>
          <w:sz w:val="20"/>
          <w:szCs w:val="20"/>
        </w:rPr>
        <w:t>nr identyfikacyjny NIP:</w:t>
      </w:r>
      <w:r w:rsidRPr="00D7333A">
        <w:rPr>
          <w:rFonts w:ascii="Times New Roman" w:hAnsi="Times New Roman" w:cs="Times New Roman"/>
          <w:sz w:val="20"/>
          <w:szCs w:val="20"/>
        </w:rPr>
        <w:tab/>
        <w:t>753-237-79-15 zwaną dalej „Zamawiającym”</w:t>
      </w:r>
    </w:p>
    <w:p w:rsidR="00A6022A" w:rsidRPr="00D7333A" w:rsidRDefault="00A6022A" w:rsidP="001056FB">
      <w:pPr>
        <w:jc w:val="both"/>
        <w:rPr>
          <w:sz w:val="20"/>
          <w:szCs w:val="20"/>
        </w:rPr>
      </w:pPr>
      <w:r w:rsidRPr="00D7333A">
        <w:rPr>
          <w:sz w:val="20"/>
          <w:szCs w:val="20"/>
        </w:rPr>
        <w:t xml:space="preserve">z jednej strony, a </w:t>
      </w:r>
    </w:p>
    <w:p w:rsidR="00A6022A" w:rsidRPr="00D7333A" w:rsidRDefault="00A6022A" w:rsidP="001056FB">
      <w:pPr>
        <w:tabs>
          <w:tab w:val="left" w:pos="360"/>
        </w:tabs>
        <w:ind w:left="360" w:hanging="360"/>
        <w:jc w:val="both"/>
        <w:rPr>
          <w:sz w:val="20"/>
          <w:szCs w:val="20"/>
        </w:rPr>
      </w:pPr>
      <w:r w:rsidRPr="00D7333A">
        <w:rPr>
          <w:sz w:val="20"/>
          <w:szCs w:val="20"/>
        </w:rPr>
        <w:t>…………………………</w:t>
      </w:r>
    </w:p>
    <w:p w:rsidR="00A6022A" w:rsidRPr="00D7333A" w:rsidRDefault="00A6022A" w:rsidP="001056FB">
      <w:pPr>
        <w:tabs>
          <w:tab w:val="left" w:pos="360"/>
        </w:tabs>
        <w:ind w:left="360" w:hanging="360"/>
        <w:jc w:val="both"/>
        <w:rPr>
          <w:sz w:val="20"/>
          <w:szCs w:val="20"/>
        </w:rPr>
      </w:pPr>
      <w:r w:rsidRPr="00D7333A">
        <w:rPr>
          <w:sz w:val="20"/>
          <w:szCs w:val="20"/>
        </w:rPr>
        <w:t>…………………………</w:t>
      </w:r>
    </w:p>
    <w:p w:rsidR="00A6022A" w:rsidRPr="00D7333A" w:rsidRDefault="00A6022A" w:rsidP="001056FB">
      <w:pPr>
        <w:tabs>
          <w:tab w:val="left" w:pos="360"/>
        </w:tabs>
        <w:ind w:left="360" w:hanging="360"/>
        <w:jc w:val="both"/>
        <w:rPr>
          <w:sz w:val="20"/>
          <w:szCs w:val="20"/>
        </w:rPr>
      </w:pPr>
      <w:r w:rsidRPr="00D7333A">
        <w:rPr>
          <w:sz w:val="20"/>
          <w:szCs w:val="20"/>
        </w:rPr>
        <w:t xml:space="preserve"> reprezentowaną przez:</w:t>
      </w:r>
    </w:p>
    <w:p w:rsidR="00A6022A" w:rsidRPr="00D7333A" w:rsidRDefault="00A6022A" w:rsidP="001056FB">
      <w:pPr>
        <w:tabs>
          <w:tab w:val="left" w:pos="360"/>
        </w:tabs>
        <w:ind w:left="360" w:hanging="360"/>
        <w:jc w:val="both"/>
        <w:rPr>
          <w:sz w:val="20"/>
          <w:szCs w:val="20"/>
        </w:rPr>
      </w:pPr>
      <w:r w:rsidRPr="00D7333A">
        <w:rPr>
          <w:sz w:val="20"/>
          <w:szCs w:val="20"/>
        </w:rPr>
        <w:t>…………………………</w:t>
      </w:r>
    </w:p>
    <w:p w:rsidR="00A6022A" w:rsidRPr="00D7333A" w:rsidRDefault="00A6022A" w:rsidP="001056FB">
      <w:pPr>
        <w:tabs>
          <w:tab w:val="left" w:pos="360"/>
        </w:tabs>
        <w:ind w:left="360" w:hanging="360"/>
        <w:jc w:val="both"/>
        <w:rPr>
          <w:sz w:val="20"/>
          <w:szCs w:val="20"/>
        </w:rPr>
      </w:pPr>
      <w:r w:rsidRPr="00D7333A">
        <w:rPr>
          <w:sz w:val="20"/>
          <w:szCs w:val="20"/>
        </w:rPr>
        <w:t>zwaną dalej „Wykonawcą” z drugiej strony.</w:t>
      </w:r>
    </w:p>
    <w:p w:rsidR="00A6022A" w:rsidRPr="00D7333A" w:rsidRDefault="00A6022A" w:rsidP="001056FB">
      <w:pPr>
        <w:pStyle w:val="ListParagraph"/>
        <w:jc w:val="both"/>
        <w:rPr>
          <w:rFonts w:ascii="Times New Roman" w:hAnsi="Times New Roman" w:cs="Times New Roman"/>
          <w:sz w:val="20"/>
          <w:szCs w:val="20"/>
        </w:rPr>
      </w:pPr>
    </w:p>
    <w:p w:rsidR="00A6022A" w:rsidRPr="00D7333A" w:rsidRDefault="00A6022A" w:rsidP="009462F1">
      <w:pPr>
        <w:pStyle w:val="BodyText"/>
        <w:spacing w:after="0"/>
        <w:jc w:val="both"/>
        <w:rPr>
          <w:sz w:val="20"/>
          <w:szCs w:val="20"/>
        </w:rPr>
      </w:pPr>
      <w:r w:rsidRPr="00D7333A">
        <w:rPr>
          <w:sz w:val="20"/>
          <w:szCs w:val="20"/>
        </w:rPr>
        <w:t>Niniejsza umowa została zawarta w wyniku rozstrzygniętego na podstawie ustawy z dnia 11 września 2019 r. - Prawo zamówień publicznych (t.j. Dz. U. z 2024 r. poz. 1320) przetargu nieograniczonego ……………………………… na wykonanie w formule „zaprojektuj i wybuduj” zadania pn. „</w:t>
      </w:r>
      <w:r w:rsidRPr="00D7333A">
        <w:rPr>
          <w:sz w:val="20"/>
          <w:szCs w:val="20"/>
          <w:lang w:eastAsia="pl-PL"/>
        </w:rPr>
        <w:t xml:space="preserve"> Ochrona bioróżnorodności biologicznej w parku w Ujeźdźcu”</w:t>
      </w:r>
      <w:r w:rsidRPr="00D7333A">
        <w:rPr>
          <w:sz w:val="20"/>
          <w:szCs w:val="20"/>
        </w:rPr>
        <w:t xml:space="preserve"> w ramach programu regionalnego Fundusze Europejskie dla Opolskiego 2021 – 2027 współfinansowanego ze środków Europejskiego Funduszu Rozwoju Regionalnego.</w:t>
      </w:r>
    </w:p>
    <w:p w:rsidR="00A6022A" w:rsidRPr="00D7333A" w:rsidRDefault="00A6022A" w:rsidP="001056FB">
      <w:pPr>
        <w:pStyle w:val="Standard"/>
        <w:jc w:val="both"/>
        <w:rPr>
          <w:rFonts w:ascii="Times New Roman" w:hAnsi="Times New Roman" w:cs="Times New Roman"/>
          <w:sz w:val="20"/>
          <w:szCs w:val="20"/>
        </w:rPr>
      </w:pPr>
      <w:r w:rsidRPr="00D7333A">
        <w:rPr>
          <w:rFonts w:ascii="Times New Roman" w:hAnsi="Times New Roman" w:cs="Times New Roman"/>
          <w:sz w:val="20"/>
          <w:szCs w:val="20"/>
        </w:rPr>
        <w:t xml:space="preserve">  </w:t>
      </w: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w:t>
      </w:r>
    </w:p>
    <w:p w:rsidR="00A6022A" w:rsidRPr="00D7333A" w:rsidRDefault="00A6022A" w:rsidP="00C367B3">
      <w:pPr>
        <w:numPr>
          <w:ilvl w:val="0"/>
          <w:numId w:val="9"/>
        </w:numPr>
        <w:spacing w:line="276" w:lineRule="auto"/>
        <w:ind w:left="426" w:right="60"/>
        <w:jc w:val="both"/>
        <w:rPr>
          <w:sz w:val="20"/>
          <w:szCs w:val="20"/>
        </w:rPr>
      </w:pPr>
      <w:r w:rsidRPr="00D7333A">
        <w:rPr>
          <w:sz w:val="20"/>
          <w:szCs w:val="20"/>
        </w:rPr>
        <w:t xml:space="preserve">Zamawiający zleca Wykonawcy do wykonania dokumentację projektową obejmującą:  </w:t>
      </w:r>
    </w:p>
    <w:p w:rsidR="00A6022A" w:rsidRPr="00D7333A" w:rsidRDefault="00A6022A" w:rsidP="00335A6F">
      <w:pPr>
        <w:spacing w:line="276" w:lineRule="auto"/>
        <w:ind w:left="426" w:right="60"/>
        <w:jc w:val="both"/>
        <w:rPr>
          <w:sz w:val="20"/>
          <w:szCs w:val="20"/>
        </w:rPr>
      </w:pP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Uzyskanie wszelkich niezbędnych i wszelkich wymaganych przepisami prawa dokumentów, uzgodnień i decyzji, wykonanie, pomiarów, inwentaryzacji i badań koniecznych do prawidłowej realizacji prac projektowych z tym związanych, w tym co najmniej:</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Wykonanie mapy do celów projektowych;</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Uzyskania warunków technicznych przyłączenia sieci elektro-energetycznej;</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Uzyskanie decyzji pozwolenia na wycięcie drzew;</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Uzyskania pozwolenia na budowę lub dokonanie odpowiedniego zgłoszenia;</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Uzyskania pozytywnej Decyzji Wojewódzkiego Konserwatora Zabytków zatwierdzającej Projekt Budowlany.</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Wykonanie wszystkich niezbędnych ekspertyz technicznych obiektu – jeżeli występują, w tym co najmniej:</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Ekspertyza ornitologiczna i chiropterologiczna – w zależności od konieczności i terminu w jakim będą realizowane prace,</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Wykonanie Projektu Budowlanego (Projekt Zagospodarowania Terenu, Projekt Architektoniczno-Budowlany, Projekt Techniczny);</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Wykonanie wielobranżowego Projektu Wykonawczego oraz wszelkich dodatkowych opracowań wymaganych do poprawnego wykonania zadania, w tym co najmniej:</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projekt zagospodarowania terenu;</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projektu drogowego (ścieżek),</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projektu nasadzeń,</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projektu elementów wyposażenia (ławek, altany etc.),</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projektu remontu muru ogrodzeniowego,</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projektu przyłącza elektro-energetycznego,</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projektu instalacji elektrycznej (oświetleniowej),</w:t>
      </w:r>
    </w:p>
    <w:p w:rsidR="00A6022A" w:rsidRPr="00D7333A" w:rsidRDefault="00A6022A" w:rsidP="00C367B3">
      <w:pPr>
        <w:pStyle w:val="kropki"/>
        <w:numPr>
          <w:ilvl w:val="1"/>
          <w:numId w:val="16"/>
        </w:numPr>
        <w:spacing w:line="276" w:lineRule="auto"/>
        <w:rPr>
          <w:rFonts w:ascii="Times New Roman" w:hAnsi="Times New Roman" w:cs="Times New Roman"/>
          <w:sz w:val="20"/>
          <w:szCs w:val="20"/>
        </w:rPr>
      </w:pPr>
      <w:r w:rsidRPr="00D7333A">
        <w:rPr>
          <w:rFonts w:ascii="Times New Roman" w:hAnsi="Times New Roman" w:cs="Times New Roman"/>
          <w:sz w:val="20"/>
          <w:szCs w:val="20"/>
        </w:rPr>
        <w:t>projektu instalacji CCTV.</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Dopuszcza się łączenie w ramach jednego opracowania elementów projektu, które nie są objęte obowiązkiem zatwierdzenia przez organ Administracji Architektoniczno-Budowlanej  (t. j. Projekt Techniczny i Projekt Wykonawczy), przy czym w takim wypadku elementy dokumentacji muszą spełniać wymagania przepisów zarówno dla Projektu Technicznego jak i Projektu Wykonawczego;</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Opracowanie Specyfikacji Technicznych Wykonania i Odbioru Robót;</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Opracowanie kosztorysów i przedmiarów robót;</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Opracowanie harmonogramu robót;</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Sporządzenie informacji dotyczącej bezpieczeństwa i ochrony zdrowia (BIOZ);</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Uzyskanie ewentualnych dodatkowych zgód, pozwoleń, warunków technicznych, innych materiałów - jeśli w trakcie opracowywania dokumentacji lub realizacji inwestycji stanie się to konieczne do przejęcia i przekazania robót;</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Sporządzenie harmonogramu rzeczowo-finansowego robót budowlanych, sporządzonego w kwotach brutto z podziałem na miesiące;</w:t>
      </w:r>
    </w:p>
    <w:p w:rsidR="00A6022A" w:rsidRPr="00D7333A" w:rsidRDefault="00A6022A" w:rsidP="00335A6F">
      <w:pPr>
        <w:pStyle w:val="kropki"/>
        <w:spacing w:line="276" w:lineRule="auto"/>
        <w:rPr>
          <w:rFonts w:ascii="Times New Roman" w:hAnsi="Times New Roman" w:cs="Times New Roman"/>
          <w:sz w:val="20"/>
          <w:szCs w:val="20"/>
        </w:rPr>
      </w:pPr>
      <w:r w:rsidRPr="00D7333A">
        <w:rPr>
          <w:rFonts w:ascii="Times New Roman" w:hAnsi="Times New Roman" w:cs="Times New Roman"/>
          <w:sz w:val="20"/>
          <w:szCs w:val="20"/>
        </w:rPr>
        <w:t>Przeniesienie majątkowych praw autorskich do wszelkiej dokumentacji projektowej na Zamawiającego, w tym zależnych praw autorskich.</w:t>
      </w:r>
    </w:p>
    <w:p w:rsidR="00A6022A" w:rsidRPr="00D7333A" w:rsidRDefault="00A6022A" w:rsidP="009C5C1A">
      <w:pPr>
        <w:pStyle w:val="kropki"/>
        <w:numPr>
          <w:ilvl w:val="1"/>
          <w:numId w:val="17"/>
        </w:numPr>
        <w:spacing w:line="276" w:lineRule="auto"/>
        <w:ind w:left="720"/>
        <w:rPr>
          <w:rFonts w:ascii="Times New Roman" w:hAnsi="Times New Roman" w:cs="Times New Roman"/>
          <w:sz w:val="20"/>
          <w:szCs w:val="20"/>
        </w:rPr>
      </w:pPr>
      <w:r w:rsidRPr="00D7333A">
        <w:rPr>
          <w:rFonts w:ascii="Times New Roman" w:hAnsi="Times New Roman" w:cs="Times New Roman"/>
          <w:sz w:val="20"/>
          <w:szCs w:val="20"/>
        </w:rPr>
        <w:t xml:space="preserve">Dokumentacja Projektowa zostanie wykonana zgodnie z obowiązującymi przepisami techniczno-budowlanymi, a w szczególności z Rozporządzeniem Ministra Infrastruktury z dnia 20 grudnia 2021r. (Dz. U. 2021 poz. 2454 z późn. zm.) w sprawie szczegółowego zakresu i formy dokumentacji projektowej, specyfikacji technicznych wykonania i odbioru robót budowlanych oraz programu funkcjonalno-użytkowego), udostępnioną przez Zamawiającego dokumentacją na etapie postępowania przetargowego oraz wymaganiami przepisów prawa budowlanego i obowiązujących norm. </w:t>
      </w:r>
    </w:p>
    <w:p w:rsidR="00A6022A" w:rsidRPr="00D7333A" w:rsidRDefault="00A6022A" w:rsidP="009C5C1A">
      <w:pPr>
        <w:pStyle w:val="kropki"/>
        <w:numPr>
          <w:ilvl w:val="1"/>
          <w:numId w:val="17"/>
        </w:numPr>
        <w:spacing w:line="276" w:lineRule="auto"/>
        <w:ind w:left="720"/>
        <w:rPr>
          <w:rFonts w:ascii="Times New Roman" w:hAnsi="Times New Roman" w:cs="Times New Roman"/>
          <w:sz w:val="20"/>
          <w:szCs w:val="20"/>
        </w:rPr>
      </w:pPr>
      <w:r w:rsidRPr="00D7333A">
        <w:rPr>
          <w:rFonts w:ascii="Times New Roman" w:hAnsi="Times New Roman" w:cs="Times New Roman"/>
          <w:sz w:val="20"/>
          <w:szCs w:val="20"/>
        </w:rPr>
        <w:t>Wykonawca zapewni sprawdzenie opracowywanej dokumentacji projektowej przez osobę posiadającą uprawnienia budowlane bez ograniczeń w odpowiedniej specjalności lub/i rzeczoznawcę budowlanego. W trakcie opracowywania dokumentacji Wykonawca ma obowiązek uwzględniać w rozwiązaniach projektowych uwagi Zamawiającego, o ile nie są sprzeczne z obowiązującymi przepisami, zasadami wiedzy technicznej i programem funkcjonalno-użytkowym. Terminy i forma przekazania uwag określony zostanie w umowie.</w:t>
      </w:r>
    </w:p>
    <w:p w:rsidR="00A6022A" w:rsidRPr="00D7333A" w:rsidRDefault="00A6022A" w:rsidP="009C5C1A">
      <w:pPr>
        <w:pStyle w:val="kropki"/>
        <w:numPr>
          <w:ilvl w:val="1"/>
          <w:numId w:val="17"/>
        </w:numPr>
        <w:spacing w:line="276" w:lineRule="auto"/>
        <w:ind w:left="720"/>
        <w:rPr>
          <w:rFonts w:ascii="Times New Roman" w:hAnsi="Times New Roman" w:cs="Times New Roman"/>
          <w:sz w:val="20"/>
          <w:szCs w:val="20"/>
        </w:rPr>
      </w:pPr>
      <w:r w:rsidRPr="00D7333A">
        <w:rPr>
          <w:rFonts w:ascii="Times New Roman" w:hAnsi="Times New Roman" w:cs="Times New Roman"/>
          <w:sz w:val="20"/>
          <w:szCs w:val="20"/>
        </w:rPr>
        <w:t>Dokumentację należy dostarczyć w 3 egzemplarzach oraz w wersji elektronicznej w formacie PDF i DWG na nośniku Pendrive, Interfejs: USB 3.0, Maks. prędkość odczytu: 150 MB/s w pudełku z nadrukiem/informacją o jego zawartości (część opisowa odczytywana w edytorze tekst *.doc).</w:t>
      </w:r>
    </w:p>
    <w:p w:rsidR="00A6022A" w:rsidRPr="00D7333A" w:rsidRDefault="00A6022A" w:rsidP="009C5C1A">
      <w:pPr>
        <w:pStyle w:val="kropki"/>
        <w:numPr>
          <w:ilvl w:val="0"/>
          <w:numId w:val="0"/>
        </w:numPr>
        <w:spacing w:line="276" w:lineRule="auto"/>
        <w:ind w:left="720" w:hanging="360"/>
        <w:rPr>
          <w:rFonts w:ascii="Times New Roman" w:hAnsi="Times New Roman" w:cs="Times New Roman"/>
          <w:b/>
          <w:bCs/>
          <w:sz w:val="20"/>
          <w:szCs w:val="20"/>
        </w:rPr>
      </w:pPr>
    </w:p>
    <w:p w:rsidR="00A6022A" w:rsidRPr="00D7333A" w:rsidRDefault="00A6022A" w:rsidP="009C5C1A">
      <w:pPr>
        <w:pStyle w:val="kropki"/>
        <w:numPr>
          <w:ilvl w:val="0"/>
          <w:numId w:val="0"/>
        </w:numPr>
        <w:spacing w:line="276" w:lineRule="auto"/>
        <w:ind w:left="720" w:hanging="360"/>
        <w:rPr>
          <w:rFonts w:ascii="Times New Roman" w:hAnsi="Times New Roman" w:cs="Times New Roman"/>
          <w:sz w:val="20"/>
          <w:szCs w:val="20"/>
        </w:rPr>
      </w:pPr>
      <w:r w:rsidRPr="00D7333A">
        <w:rPr>
          <w:rFonts w:ascii="Times New Roman" w:hAnsi="Times New Roman" w:cs="Times New Roman"/>
          <w:sz w:val="20"/>
          <w:szCs w:val="20"/>
        </w:rPr>
        <w:t xml:space="preserve">1.5. Dokumentację projektowo-kosztorysową należy wykonać odrębnie dla dwóch zakresów wynikających z podziału na dwa źródła finansowania: </w:t>
      </w:r>
    </w:p>
    <w:p w:rsidR="00A6022A" w:rsidRPr="00D7333A" w:rsidRDefault="00A6022A" w:rsidP="009C5C1A">
      <w:pPr>
        <w:pStyle w:val="kropki"/>
        <w:numPr>
          <w:ilvl w:val="0"/>
          <w:numId w:val="35"/>
        </w:numPr>
        <w:spacing w:line="276" w:lineRule="auto"/>
        <w:rPr>
          <w:rFonts w:ascii="Times New Roman" w:hAnsi="Times New Roman" w:cs="Times New Roman"/>
          <w:sz w:val="20"/>
          <w:szCs w:val="20"/>
        </w:rPr>
      </w:pPr>
      <w:r w:rsidRPr="00D7333A">
        <w:rPr>
          <w:rFonts w:ascii="Times New Roman" w:hAnsi="Times New Roman" w:cs="Times New Roman"/>
          <w:sz w:val="20"/>
          <w:szCs w:val="20"/>
        </w:rPr>
        <w:t>„</w:t>
      </w:r>
      <w:r w:rsidRPr="00D7333A">
        <w:rPr>
          <w:rFonts w:ascii="Times New Roman" w:hAnsi="Times New Roman" w:cs="Times New Roman"/>
          <w:sz w:val="20"/>
          <w:szCs w:val="20"/>
          <w:lang w:eastAsia="pl-PL"/>
        </w:rPr>
        <w:t>Ochrona bioróżnorodności biologicznej w parku w Ujeźdźcu”</w:t>
      </w:r>
      <w:r w:rsidRPr="00D7333A">
        <w:rPr>
          <w:rFonts w:ascii="Times New Roman" w:hAnsi="Times New Roman" w:cs="Times New Roman"/>
          <w:sz w:val="20"/>
          <w:szCs w:val="20"/>
        </w:rPr>
        <w:t xml:space="preserve"> w ramach programu regionalnego Fundusze Europejskie dla Opolskiego 2021 – 2027 współfinansowanego ze środków Europejskiego Funduszu Rozwoju Regionalnego obejmującą: </w:t>
      </w:r>
    </w:p>
    <w:p w:rsidR="00A6022A" w:rsidRPr="00D7333A" w:rsidRDefault="00A6022A" w:rsidP="009C5C1A">
      <w:pPr>
        <w:pStyle w:val="kropki"/>
        <w:numPr>
          <w:ilvl w:val="2"/>
          <w:numId w:val="18"/>
        </w:numPr>
        <w:spacing w:line="276" w:lineRule="auto"/>
        <w:ind w:left="720"/>
        <w:rPr>
          <w:rFonts w:ascii="Times New Roman" w:hAnsi="Times New Roman" w:cs="Times New Roman"/>
          <w:sz w:val="20"/>
          <w:szCs w:val="20"/>
        </w:rPr>
      </w:pPr>
      <w:r w:rsidRPr="00D7333A">
        <w:rPr>
          <w:rFonts w:ascii="Times New Roman" w:hAnsi="Times New Roman" w:cs="Times New Roman"/>
          <w:sz w:val="20"/>
          <w:szCs w:val="20"/>
        </w:rPr>
        <w:t xml:space="preserve">Roboty przygotowawcze i demontaże;  </w:t>
      </w:r>
    </w:p>
    <w:p w:rsidR="00A6022A" w:rsidRPr="00D7333A" w:rsidRDefault="00A6022A" w:rsidP="009C5C1A">
      <w:pPr>
        <w:pStyle w:val="kropki"/>
        <w:numPr>
          <w:ilvl w:val="2"/>
          <w:numId w:val="18"/>
        </w:numPr>
        <w:spacing w:line="276" w:lineRule="auto"/>
        <w:ind w:left="720"/>
        <w:rPr>
          <w:rFonts w:ascii="Times New Roman" w:hAnsi="Times New Roman" w:cs="Times New Roman"/>
          <w:sz w:val="20"/>
          <w:szCs w:val="20"/>
        </w:rPr>
      </w:pPr>
      <w:r w:rsidRPr="00D7333A">
        <w:rPr>
          <w:rFonts w:ascii="Times New Roman" w:hAnsi="Times New Roman" w:cs="Times New Roman"/>
          <w:sz w:val="20"/>
          <w:szCs w:val="20"/>
        </w:rPr>
        <w:t xml:space="preserve">Nawierzchnie utwardzone;  </w:t>
      </w:r>
    </w:p>
    <w:p w:rsidR="00A6022A" w:rsidRPr="00D7333A" w:rsidRDefault="00A6022A" w:rsidP="009C5C1A">
      <w:pPr>
        <w:pStyle w:val="kropki"/>
        <w:numPr>
          <w:ilvl w:val="2"/>
          <w:numId w:val="18"/>
        </w:numPr>
        <w:spacing w:line="276" w:lineRule="auto"/>
        <w:ind w:left="720"/>
        <w:rPr>
          <w:rFonts w:ascii="Times New Roman" w:hAnsi="Times New Roman" w:cs="Times New Roman"/>
          <w:sz w:val="20"/>
          <w:szCs w:val="20"/>
        </w:rPr>
      </w:pPr>
      <w:r w:rsidRPr="00D7333A">
        <w:rPr>
          <w:rFonts w:ascii="Times New Roman" w:hAnsi="Times New Roman" w:cs="Times New Roman"/>
          <w:sz w:val="20"/>
          <w:szCs w:val="20"/>
        </w:rPr>
        <w:t xml:space="preserve">Wyposażenie parku elementami zagospodarowania; </w:t>
      </w:r>
    </w:p>
    <w:p w:rsidR="00A6022A" w:rsidRPr="00D7333A" w:rsidRDefault="00A6022A" w:rsidP="009C5C1A">
      <w:pPr>
        <w:pStyle w:val="kropki"/>
        <w:numPr>
          <w:ilvl w:val="2"/>
          <w:numId w:val="18"/>
        </w:numPr>
        <w:spacing w:line="276" w:lineRule="auto"/>
        <w:ind w:left="720"/>
        <w:rPr>
          <w:rFonts w:ascii="Times New Roman" w:hAnsi="Times New Roman" w:cs="Times New Roman"/>
          <w:sz w:val="20"/>
          <w:szCs w:val="20"/>
        </w:rPr>
      </w:pPr>
      <w:r w:rsidRPr="00D7333A">
        <w:rPr>
          <w:rFonts w:ascii="Times New Roman" w:hAnsi="Times New Roman" w:cs="Times New Roman"/>
          <w:sz w:val="20"/>
          <w:szCs w:val="20"/>
        </w:rPr>
        <w:t xml:space="preserve">Montaż i instalację kamer zewnętrznych CCTV, </w:t>
      </w:r>
    </w:p>
    <w:p w:rsidR="00A6022A" w:rsidRPr="00D7333A" w:rsidRDefault="00A6022A" w:rsidP="009C5C1A">
      <w:pPr>
        <w:pStyle w:val="kropki"/>
        <w:numPr>
          <w:ilvl w:val="0"/>
          <w:numId w:val="35"/>
        </w:numPr>
        <w:spacing w:line="276" w:lineRule="auto"/>
        <w:rPr>
          <w:rFonts w:ascii="Times New Roman" w:hAnsi="Times New Roman" w:cs="Times New Roman"/>
          <w:sz w:val="20"/>
          <w:szCs w:val="20"/>
        </w:rPr>
      </w:pPr>
      <w:r w:rsidRPr="00D7333A">
        <w:rPr>
          <w:rFonts w:ascii="Times New Roman" w:hAnsi="Times New Roman" w:cs="Times New Roman"/>
          <w:sz w:val="20"/>
          <w:szCs w:val="20"/>
        </w:rPr>
        <w:t xml:space="preserve">Zakres realizowany ze środków własnych gminy: </w:t>
      </w:r>
    </w:p>
    <w:p w:rsidR="00A6022A" w:rsidRPr="00D7333A" w:rsidRDefault="00A6022A" w:rsidP="009C5C1A">
      <w:pPr>
        <w:pStyle w:val="kropki"/>
        <w:numPr>
          <w:ilvl w:val="0"/>
          <w:numId w:val="36"/>
        </w:numPr>
        <w:spacing w:line="276" w:lineRule="auto"/>
        <w:rPr>
          <w:rFonts w:ascii="Times New Roman" w:hAnsi="Times New Roman" w:cs="Times New Roman"/>
          <w:sz w:val="20"/>
          <w:szCs w:val="20"/>
        </w:rPr>
      </w:pPr>
      <w:r w:rsidRPr="00D7333A">
        <w:rPr>
          <w:rFonts w:ascii="Times New Roman" w:hAnsi="Times New Roman" w:cs="Times New Roman"/>
          <w:sz w:val="20"/>
          <w:szCs w:val="20"/>
        </w:rPr>
        <w:t xml:space="preserve">ogrodzenie; </w:t>
      </w:r>
    </w:p>
    <w:p w:rsidR="00A6022A" w:rsidRPr="00D7333A" w:rsidRDefault="00A6022A" w:rsidP="009C5C1A">
      <w:pPr>
        <w:pStyle w:val="kropki"/>
        <w:numPr>
          <w:ilvl w:val="0"/>
          <w:numId w:val="36"/>
        </w:numPr>
        <w:spacing w:line="276" w:lineRule="auto"/>
        <w:rPr>
          <w:rFonts w:ascii="Times New Roman" w:hAnsi="Times New Roman" w:cs="Times New Roman"/>
          <w:sz w:val="20"/>
          <w:szCs w:val="20"/>
        </w:rPr>
      </w:pPr>
      <w:r w:rsidRPr="00D7333A">
        <w:rPr>
          <w:rFonts w:ascii="Times New Roman" w:hAnsi="Times New Roman" w:cs="Times New Roman"/>
          <w:sz w:val="20"/>
          <w:szCs w:val="20"/>
        </w:rPr>
        <w:t xml:space="preserve">oświetlenie. </w:t>
      </w:r>
    </w:p>
    <w:p w:rsidR="00A6022A" w:rsidRPr="00D7333A" w:rsidRDefault="00A6022A" w:rsidP="00623DF5">
      <w:pPr>
        <w:pStyle w:val="kropki"/>
        <w:numPr>
          <w:ilvl w:val="0"/>
          <w:numId w:val="0"/>
        </w:numPr>
        <w:spacing w:line="276" w:lineRule="auto"/>
        <w:ind w:left="720"/>
        <w:rPr>
          <w:rFonts w:ascii="Times New Roman" w:hAnsi="Times New Roman" w:cs="Times New Roman"/>
          <w:sz w:val="20"/>
          <w:szCs w:val="20"/>
        </w:rPr>
      </w:pPr>
    </w:p>
    <w:p w:rsidR="00A6022A" w:rsidRPr="00D7333A" w:rsidRDefault="00A6022A" w:rsidP="00623DF5">
      <w:pPr>
        <w:pStyle w:val="kropki"/>
        <w:numPr>
          <w:ilvl w:val="0"/>
          <w:numId w:val="0"/>
        </w:numPr>
        <w:spacing w:line="276" w:lineRule="auto"/>
        <w:ind w:left="720"/>
        <w:rPr>
          <w:rFonts w:ascii="Times New Roman" w:hAnsi="Times New Roman" w:cs="Times New Roman"/>
          <w:sz w:val="20"/>
          <w:szCs w:val="20"/>
        </w:rPr>
      </w:pPr>
    </w:p>
    <w:p w:rsidR="00A6022A" w:rsidRPr="00D7333A" w:rsidRDefault="00A6022A" w:rsidP="00C367B3">
      <w:pPr>
        <w:numPr>
          <w:ilvl w:val="0"/>
          <w:numId w:val="9"/>
        </w:numPr>
        <w:spacing w:line="276" w:lineRule="auto"/>
        <w:ind w:left="426" w:right="60"/>
        <w:jc w:val="both"/>
        <w:rPr>
          <w:sz w:val="20"/>
          <w:szCs w:val="20"/>
        </w:rPr>
      </w:pPr>
      <w:r w:rsidRPr="00D7333A">
        <w:rPr>
          <w:sz w:val="20"/>
          <w:szCs w:val="20"/>
        </w:rPr>
        <w:t>Wykonawca zobowiązuje się wykonać w ramach projektowanego zadania następujące prace:</w:t>
      </w:r>
    </w:p>
    <w:p w:rsidR="00A6022A" w:rsidRPr="00D7333A" w:rsidRDefault="00A6022A" w:rsidP="00B658A5">
      <w:pPr>
        <w:spacing w:line="276" w:lineRule="auto"/>
        <w:ind w:right="60"/>
        <w:jc w:val="center"/>
        <w:rPr>
          <w:i/>
          <w:iCs/>
          <w:sz w:val="20"/>
          <w:szCs w:val="20"/>
        </w:rPr>
      </w:pPr>
      <w:r w:rsidRPr="00D7333A">
        <w:rPr>
          <w:i/>
          <w:iCs/>
          <w:sz w:val="20"/>
          <w:szCs w:val="20"/>
        </w:rPr>
        <w:t>w zakresie „Ochrona bioróżnorodności biologicznej w parku w Ujeźdźcu” w ramach programu regionalnego Fundusze Europejskie dla Opolskiego 2021 – 2027 współfinansowanego ze środków Europejskiego Funduszu Rozwoju Regionalnego</w:t>
      </w:r>
    </w:p>
    <w:p w:rsidR="00A6022A" w:rsidRPr="00D7333A" w:rsidRDefault="00A6022A" w:rsidP="006876B4">
      <w:pPr>
        <w:autoSpaceDE w:val="0"/>
        <w:autoSpaceDN w:val="0"/>
        <w:adjustRightInd w:val="0"/>
        <w:jc w:val="both"/>
        <w:rPr>
          <w:sz w:val="20"/>
          <w:szCs w:val="20"/>
        </w:rPr>
      </w:pPr>
    </w:p>
    <w:p w:rsidR="00A6022A" w:rsidRPr="00D7333A" w:rsidRDefault="00A6022A" w:rsidP="00C75C0B">
      <w:pPr>
        <w:widowControl/>
        <w:numPr>
          <w:ilvl w:val="0"/>
          <w:numId w:val="20"/>
        </w:numPr>
        <w:suppressAutoHyphens w:val="0"/>
        <w:autoSpaceDE w:val="0"/>
        <w:autoSpaceDN w:val="0"/>
        <w:adjustRightInd w:val="0"/>
        <w:spacing w:line="240" w:lineRule="auto"/>
        <w:rPr>
          <w:sz w:val="20"/>
          <w:szCs w:val="20"/>
        </w:rPr>
      </w:pPr>
      <w:r w:rsidRPr="00D7333A">
        <w:rPr>
          <w:sz w:val="20"/>
          <w:szCs w:val="20"/>
        </w:rPr>
        <w:t>ROBOTY PRZYGOTOWAWCZE I DEMONTAŻE:</w:t>
      </w:r>
    </w:p>
    <w:p w:rsidR="00A6022A" w:rsidRPr="00D7333A" w:rsidRDefault="00A6022A" w:rsidP="00C75C0B">
      <w:pPr>
        <w:autoSpaceDE w:val="0"/>
        <w:autoSpaceDN w:val="0"/>
        <w:adjustRightInd w:val="0"/>
        <w:ind w:left="360"/>
        <w:rPr>
          <w:sz w:val="20"/>
          <w:szCs w:val="20"/>
        </w:rPr>
      </w:pPr>
      <w:r w:rsidRPr="00D7333A">
        <w:rPr>
          <w:sz w:val="20"/>
          <w:szCs w:val="20"/>
        </w:rPr>
        <w:t>a)    Oczyszczenie parku z zanieczyszczeń i odpadów organicznych i nieorganicznych;</w:t>
      </w:r>
    </w:p>
    <w:p w:rsidR="00A6022A" w:rsidRPr="00D7333A" w:rsidRDefault="00A6022A" w:rsidP="00C75C0B">
      <w:pPr>
        <w:autoSpaceDE w:val="0"/>
        <w:autoSpaceDN w:val="0"/>
        <w:adjustRightInd w:val="0"/>
        <w:ind w:left="360"/>
        <w:rPr>
          <w:sz w:val="20"/>
          <w:szCs w:val="20"/>
        </w:rPr>
      </w:pPr>
      <w:r w:rsidRPr="00D7333A">
        <w:rPr>
          <w:sz w:val="20"/>
          <w:szCs w:val="20"/>
        </w:rPr>
        <w:t>b)    Likwidacja istniejącego placu zabaw;</w:t>
      </w:r>
    </w:p>
    <w:p w:rsidR="00A6022A" w:rsidRPr="00D7333A" w:rsidRDefault="00A6022A" w:rsidP="00C75C0B">
      <w:pPr>
        <w:widowControl/>
        <w:numPr>
          <w:ilvl w:val="0"/>
          <w:numId w:val="36"/>
        </w:numPr>
        <w:suppressAutoHyphens w:val="0"/>
        <w:autoSpaceDE w:val="0"/>
        <w:autoSpaceDN w:val="0"/>
        <w:adjustRightInd w:val="0"/>
        <w:spacing w:line="240" w:lineRule="auto"/>
        <w:rPr>
          <w:sz w:val="20"/>
          <w:szCs w:val="20"/>
        </w:rPr>
      </w:pPr>
      <w:r w:rsidRPr="00D7333A">
        <w:rPr>
          <w:sz w:val="20"/>
          <w:szCs w:val="20"/>
        </w:rPr>
        <w:t>Likwidacja ogrodzenia parku od strony południowej – w zakresie opracowania;</w:t>
      </w:r>
    </w:p>
    <w:p w:rsidR="00A6022A" w:rsidRPr="00D7333A" w:rsidRDefault="00A6022A" w:rsidP="00C75C0B">
      <w:pPr>
        <w:widowControl/>
        <w:numPr>
          <w:ilvl w:val="0"/>
          <w:numId w:val="36"/>
        </w:numPr>
        <w:suppressAutoHyphens w:val="0"/>
        <w:autoSpaceDE w:val="0"/>
        <w:autoSpaceDN w:val="0"/>
        <w:adjustRightInd w:val="0"/>
        <w:spacing w:line="240" w:lineRule="auto"/>
        <w:rPr>
          <w:sz w:val="20"/>
          <w:szCs w:val="20"/>
        </w:rPr>
      </w:pPr>
      <w:r w:rsidRPr="00D7333A">
        <w:rPr>
          <w:sz w:val="20"/>
          <w:szCs w:val="20"/>
        </w:rPr>
        <w:t>Likwidacja żywopłotu od strony południowej - poza zakresem opracowania;</w:t>
      </w:r>
    </w:p>
    <w:p w:rsidR="00A6022A" w:rsidRPr="00D7333A" w:rsidRDefault="00A6022A" w:rsidP="00C75C0B">
      <w:pPr>
        <w:widowControl/>
        <w:numPr>
          <w:ilvl w:val="0"/>
          <w:numId w:val="36"/>
        </w:numPr>
        <w:suppressAutoHyphens w:val="0"/>
        <w:autoSpaceDE w:val="0"/>
        <w:autoSpaceDN w:val="0"/>
        <w:adjustRightInd w:val="0"/>
        <w:spacing w:line="240" w:lineRule="auto"/>
        <w:rPr>
          <w:sz w:val="20"/>
          <w:szCs w:val="20"/>
        </w:rPr>
      </w:pPr>
      <w:r w:rsidRPr="00D7333A">
        <w:rPr>
          <w:sz w:val="20"/>
          <w:szCs w:val="20"/>
        </w:rPr>
        <w:t>Wycinka drzew z karczowanie pni z wywozem do utylizacji dłużyc, karpiny, gałęzi;</w:t>
      </w:r>
    </w:p>
    <w:p w:rsidR="00A6022A" w:rsidRPr="00D7333A" w:rsidRDefault="00A6022A" w:rsidP="00C75C0B">
      <w:pPr>
        <w:widowControl/>
        <w:numPr>
          <w:ilvl w:val="0"/>
          <w:numId w:val="36"/>
        </w:numPr>
        <w:suppressAutoHyphens w:val="0"/>
        <w:autoSpaceDE w:val="0"/>
        <w:autoSpaceDN w:val="0"/>
        <w:adjustRightInd w:val="0"/>
        <w:spacing w:line="240" w:lineRule="auto"/>
        <w:rPr>
          <w:sz w:val="20"/>
          <w:szCs w:val="20"/>
        </w:rPr>
      </w:pPr>
      <w:r w:rsidRPr="00D7333A">
        <w:rPr>
          <w:sz w:val="20"/>
          <w:szCs w:val="20"/>
        </w:rPr>
        <w:t>Zabezpieczenie drzew na okres wykonywania robót ;</w:t>
      </w:r>
    </w:p>
    <w:p w:rsidR="00A6022A" w:rsidRPr="00D7333A" w:rsidRDefault="00A6022A" w:rsidP="00C75C0B">
      <w:pPr>
        <w:widowControl/>
        <w:numPr>
          <w:ilvl w:val="0"/>
          <w:numId w:val="36"/>
        </w:numPr>
        <w:suppressAutoHyphens w:val="0"/>
        <w:autoSpaceDE w:val="0"/>
        <w:autoSpaceDN w:val="0"/>
        <w:adjustRightInd w:val="0"/>
        <w:spacing w:line="240" w:lineRule="auto"/>
        <w:rPr>
          <w:sz w:val="20"/>
          <w:szCs w:val="20"/>
        </w:rPr>
      </w:pPr>
      <w:r w:rsidRPr="00D7333A">
        <w:rPr>
          <w:sz w:val="20"/>
          <w:szCs w:val="20"/>
        </w:rPr>
        <w:t>Oczyszczenie istniejących dróg z nawierzchniami gruntowymi;</w:t>
      </w:r>
    </w:p>
    <w:p w:rsidR="00A6022A" w:rsidRPr="00D7333A" w:rsidRDefault="00A6022A" w:rsidP="00C75C0B">
      <w:pPr>
        <w:widowControl/>
        <w:numPr>
          <w:ilvl w:val="0"/>
          <w:numId w:val="36"/>
        </w:numPr>
        <w:suppressAutoHyphens w:val="0"/>
        <w:autoSpaceDE w:val="0"/>
        <w:autoSpaceDN w:val="0"/>
        <w:adjustRightInd w:val="0"/>
        <w:spacing w:line="240" w:lineRule="auto"/>
        <w:rPr>
          <w:sz w:val="20"/>
          <w:szCs w:val="20"/>
        </w:rPr>
      </w:pPr>
      <w:r w:rsidRPr="00D7333A">
        <w:rPr>
          <w:sz w:val="20"/>
          <w:szCs w:val="20"/>
        </w:rPr>
        <w:t>Roboty pomiarowe.</w:t>
      </w:r>
    </w:p>
    <w:p w:rsidR="00A6022A" w:rsidRPr="00D7333A" w:rsidRDefault="00A6022A" w:rsidP="006876B4">
      <w:pPr>
        <w:autoSpaceDE w:val="0"/>
        <w:autoSpaceDN w:val="0"/>
        <w:adjustRightInd w:val="0"/>
        <w:ind w:left="720"/>
        <w:jc w:val="both"/>
        <w:rPr>
          <w:sz w:val="20"/>
          <w:szCs w:val="20"/>
        </w:rPr>
      </w:pPr>
    </w:p>
    <w:p w:rsidR="00A6022A" w:rsidRPr="00D7333A" w:rsidRDefault="00A6022A" w:rsidP="00B658A5">
      <w:pPr>
        <w:widowControl/>
        <w:numPr>
          <w:ilvl w:val="0"/>
          <w:numId w:val="20"/>
        </w:numPr>
        <w:suppressAutoHyphens w:val="0"/>
        <w:autoSpaceDE w:val="0"/>
        <w:autoSpaceDN w:val="0"/>
        <w:adjustRightInd w:val="0"/>
        <w:spacing w:line="240" w:lineRule="auto"/>
        <w:rPr>
          <w:sz w:val="20"/>
          <w:szCs w:val="20"/>
        </w:rPr>
      </w:pPr>
      <w:r w:rsidRPr="00D7333A">
        <w:rPr>
          <w:sz w:val="20"/>
          <w:szCs w:val="20"/>
        </w:rPr>
        <w:t>NAWIERZCHNIE UTWARDZONE:</w:t>
      </w:r>
    </w:p>
    <w:p w:rsidR="00A6022A" w:rsidRPr="00D7333A" w:rsidRDefault="00A6022A" w:rsidP="00B658A5">
      <w:pPr>
        <w:widowControl/>
        <w:numPr>
          <w:ilvl w:val="1"/>
          <w:numId w:val="20"/>
        </w:numPr>
        <w:suppressAutoHyphens w:val="0"/>
        <w:autoSpaceDE w:val="0"/>
        <w:autoSpaceDN w:val="0"/>
        <w:adjustRightInd w:val="0"/>
        <w:spacing w:line="240" w:lineRule="auto"/>
        <w:ind w:left="720"/>
        <w:rPr>
          <w:sz w:val="20"/>
          <w:szCs w:val="20"/>
        </w:rPr>
      </w:pPr>
      <w:r w:rsidRPr="00D7333A">
        <w:rPr>
          <w:sz w:val="20"/>
          <w:szCs w:val="20"/>
        </w:rPr>
        <w:t xml:space="preserve"> Nowoprojektowane alejki parkowe gruntowe;</w:t>
      </w:r>
    </w:p>
    <w:p w:rsidR="00A6022A" w:rsidRPr="00D7333A" w:rsidRDefault="00A6022A" w:rsidP="00B658A5">
      <w:pPr>
        <w:autoSpaceDE w:val="0"/>
        <w:autoSpaceDN w:val="0"/>
        <w:adjustRightInd w:val="0"/>
        <w:ind w:left="360"/>
        <w:rPr>
          <w:sz w:val="20"/>
          <w:szCs w:val="20"/>
        </w:rPr>
      </w:pPr>
      <w:r w:rsidRPr="00D7333A">
        <w:rPr>
          <w:sz w:val="20"/>
          <w:szCs w:val="20"/>
        </w:rPr>
        <w:t xml:space="preserve">b)    Roboty ziemne - zdjęcie humusu 15 cm; </w:t>
      </w:r>
    </w:p>
    <w:p w:rsidR="00A6022A" w:rsidRPr="00D7333A" w:rsidRDefault="00A6022A" w:rsidP="00B658A5">
      <w:pPr>
        <w:autoSpaceDE w:val="0"/>
        <w:autoSpaceDN w:val="0"/>
        <w:adjustRightInd w:val="0"/>
        <w:ind w:left="360"/>
        <w:rPr>
          <w:sz w:val="20"/>
          <w:szCs w:val="20"/>
        </w:rPr>
      </w:pPr>
      <w:r w:rsidRPr="00D7333A">
        <w:rPr>
          <w:sz w:val="20"/>
          <w:szCs w:val="20"/>
        </w:rPr>
        <w:t xml:space="preserve">c)    Roboty ziemne - korytowanie na śr. głęb. 20 cm wraz z załadunkiem i wywozem urobku </w:t>
      </w:r>
    </w:p>
    <w:p w:rsidR="00A6022A" w:rsidRPr="00D7333A" w:rsidRDefault="00A6022A" w:rsidP="00B658A5">
      <w:pPr>
        <w:widowControl/>
        <w:numPr>
          <w:ilvl w:val="2"/>
          <w:numId w:val="18"/>
        </w:numPr>
        <w:tabs>
          <w:tab w:val="left" w:pos="720"/>
        </w:tabs>
        <w:suppressAutoHyphens w:val="0"/>
        <w:autoSpaceDE w:val="0"/>
        <w:autoSpaceDN w:val="0"/>
        <w:adjustRightInd w:val="0"/>
        <w:spacing w:line="240" w:lineRule="auto"/>
        <w:ind w:left="720"/>
        <w:rPr>
          <w:sz w:val="20"/>
          <w:szCs w:val="20"/>
        </w:rPr>
      </w:pPr>
      <w:r w:rsidRPr="00D7333A">
        <w:rPr>
          <w:sz w:val="20"/>
          <w:szCs w:val="20"/>
        </w:rPr>
        <w:t xml:space="preserve">Wykonanie konstrukcji - stabilizacja gr. 10cm do wytrz. 2,5 Mpa; </w:t>
      </w:r>
    </w:p>
    <w:p w:rsidR="00A6022A" w:rsidRPr="00D7333A" w:rsidRDefault="00A6022A" w:rsidP="00B658A5">
      <w:pPr>
        <w:widowControl/>
        <w:numPr>
          <w:ilvl w:val="2"/>
          <w:numId w:val="18"/>
        </w:numPr>
        <w:tabs>
          <w:tab w:val="left" w:pos="720"/>
        </w:tabs>
        <w:suppressAutoHyphens w:val="0"/>
        <w:autoSpaceDE w:val="0"/>
        <w:autoSpaceDN w:val="0"/>
        <w:adjustRightInd w:val="0"/>
        <w:spacing w:line="240" w:lineRule="auto"/>
        <w:ind w:left="720"/>
        <w:rPr>
          <w:sz w:val="20"/>
          <w:szCs w:val="20"/>
        </w:rPr>
      </w:pPr>
      <w:r w:rsidRPr="00D7333A">
        <w:rPr>
          <w:sz w:val="20"/>
          <w:szCs w:val="20"/>
        </w:rPr>
        <w:t>Wykonanie nawierzchni z kamienia naturalnego (tłucznia 0-32),warstwami -dolna 18, górna 16 ;</w:t>
      </w:r>
    </w:p>
    <w:p w:rsidR="00A6022A" w:rsidRPr="00D7333A" w:rsidRDefault="00A6022A" w:rsidP="00B658A5">
      <w:pPr>
        <w:widowControl/>
        <w:numPr>
          <w:ilvl w:val="2"/>
          <w:numId w:val="18"/>
        </w:numPr>
        <w:tabs>
          <w:tab w:val="left" w:pos="720"/>
        </w:tabs>
        <w:suppressAutoHyphens w:val="0"/>
        <w:autoSpaceDE w:val="0"/>
        <w:autoSpaceDN w:val="0"/>
        <w:adjustRightInd w:val="0"/>
        <w:spacing w:line="240" w:lineRule="auto"/>
        <w:ind w:left="720"/>
        <w:rPr>
          <w:sz w:val="20"/>
          <w:szCs w:val="20"/>
        </w:rPr>
      </w:pPr>
      <w:r w:rsidRPr="00D7333A">
        <w:rPr>
          <w:sz w:val="20"/>
          <w:szCs w:val="20"/>
        </w:rPr>
        <w:t>Montaż obrzeży elastycznych.</w:t>
      </w:r>
    </w:p>
    <w:p w:rsidR="00A6022A" w:rsidRPr="00D7333A" w:rsidRDefault="00A6022A" w:rsidP="006876B4">
      <w:pPr>
        <w:autoSpaceDE w:val="0"/>
        <w:autoSpaceDN w:val="0"/>
        <w:adjustRightInd w:val="0"/>
        <w:ind w:left="720"/>
        <w:jc w:val="both"/>
        <w:rPr>
          <w:sz w:val="20"/>
          <w:szCs w:val="20"/>
        </w:rPr>
      </w:pPr>
    </w:p>
    <w:p w:rsidR="00A6022A" w:rsidRPr="00D7333A" w:rsidRDefault="00A6022A" w:rsidP="00B658A5">
      <w:pPr>
        <w:widowControl/>
        <w:numPr>
          <w:ilvl w:val="0"/>
          <w:numId w:val="20"/>
        </w:numPr>
        <w:suppressAutoHyphens w:val="0"/>
        <w:autoSpaceDE w:val="0"/>
        <w:autoSpaceDN w:val="0"/>
        <w:adjustRightInd w:val="0"/>
        <w:spacing w:line="240" w:lineRule="auto"/>
        <w:rPr>
          <w:sz w:val="20"/>
          <w:szCs w:val="20"/>
        </w:rPr>
      </w:pPr>
      <w:r w:rsidRPr="00D7333A">
        <w:rPr>
          <w:sz w:val="20"/>
          <w:szCs w:val="20"/>
        </w:rPr>
        <w:t>NAWIERZCHNIE ZIELONE:</w:t>
      </w:r>
    </w:p>
    <w:p w:rsidR="00A6022A" w:rsidRPr="00D7333A" w:rsidRDefault="00A6022A" w:rsidP="00B658A5">
      <w:pPr>
        <w:widowControl/>
        <w:numPr>
          <w:ilvl w:val="0"/>
          <w:numId w:val="23"/>
        </w:numPr>
        <w:suppressAutoHyphens w:val="0"/>
        <w:autoSpaceDE w:val="0"/>
        <w:autoSpaceDN w:val="0"/>
        <w:adjustRightInd w:val="0"/>
        <w:spacing w:line="240" w:lineRule="auto"/>
        <w:ind w:left="1260"/>
        <w:rPr>
          <w:sz w:val="20"/>
          <w:szCs w:val="20"/>
        </w:rPr>
      </w:pPr>
      <w:r w:rsidRPr="00D7333A">
        <w:rPr>
          <w:sz w:val="20"/>
          <w:szCs w:val="20"/>
        </w:rPr>
        <w:t>Łąki:</w:t>
      </w:r>
    </w:p>
    <w:p w:rsidR="00A6022A" w:rsidRPr="00D7333A" w:rsidRDefault="00A6022A" w:rsidP="00B658A5">
      <w:pPr>
        <w:autoSpaceDE w:val="0"/>
        <w:autoSpaceDN w:val="0"/>
        <w:adjustRightInd w:val="0"/>
        <w:ind w:left="720"/>
        <w:rPr>
          <w:sz w:val="20"/>
          <w:szCs w:val="20"/>
        </w:rPr>
      </w:pPr>
      <w:r w:rsidRPr="00D7333A">
        <w:rPr>
          <w:sz w:val="20"/>
          <w:szCs w:val="20"/>
        </w:rPr>
        <w:t xml:space="preserve">    - Plantowanie mechaniczne terenu;</w:t>
      </w:r>
    </w:p>
    <w:p w:rsidR="00A6022A" w:rsidRPr="00D7333A" w:rsidRDefault="00A6022A" w:rsidP="00B658A5">
      <w:pPr>
        <w:autoSpaceDE w:val="0"/>
        <w:autoSpaceDN w:val="0"/>
        <w:adjustRightInd w:val="0"/>
        <w:ind w:left="900"/>
        <w:rPr>
          <w:sz w:val="20"/>
          <w:szCs w:val="20"/>
        </w:rPr>
      </w:pPr>
      <w:r w:rsidRPr="00D7333A">
        <w:rPr>
          <w:sz w:val="20"/>
          <w:szCs w:val="20"/>
        </w:rPr>
        <w:t>-  Rozrzucenie mieszanki torfu i ziemi kompostowej gr. 4 cm;</w:t>
      </w:r>
    </w:p>
    <w:p w:rsidR="00A6022A" w:rsidRPr="00D7333A" w:rsidRDefault="00A6022A" w:rsidP="00B658A5">
      <w:pPr>
        <w:autoSpaceDE w:val="0"/>
        <w:autoSpaceDN w:val="0"/>
        <w:adjustRightInd w:val="0"/>
        <w:ind w:left="900"/>
        <w:rPr>
          <w:sz w:val="20"/>
          <w:szCs w:val="20"/>
        </w:rPr>
      </w:pPr>
      <w:r w:rsidRPr="00D7333A">
        <w:rPr>
          <w:sz w:val="20"/>
          <w:szCs w:val="20"/>
        </w:rPr>
        <w:t>-  Wykonanie kwietników siewem z mieszanki trawy i kwiatów polnych ;</w:t>
      </w:r>
    </w:p>
    <w:p w:rsidR="00A6022A" w:rsidRPr="00D7333A" w:rsidRDefault="00A6022A" w:rsidP="00B658A5">
      <w:pPr>
        <w:autoSpaceDE w:val="0"/>
        <w:autoSpaceDN w:val="0"/>
        <w:adjustRightInd w:val="0"/>
        <w:ind w:left="900"/>
        <w:rPr>
          <w:sz w:val="20"/>
          <w:szCs w:val="20"/>
        </w:rPr>
      </w:pPr>
      <w:r w:rsidRPr="00D7333A">
        <w:rPr>
          <w:sz w:val="20"/>
          <w:szCs w:val="20"/>
        </w:rPr>
        <w:t>-  Pielęgnacja.</w:t>
      </w:r>
    </w:p>
    <w:p w:rsidR="00A6022A" w:rsidRPr="00D7333A" w:rsidRDefault="00A6022A" w:rsidP="00B658A5">
      <w:pPr>
        <w:widowControl/>
        <w:numPr>
          <w:ilvl w:val="0"/>
          <w:numId w:val="23"/>
        </w:numPr>
        <w:suppressAutoHyphens w:val="0"/>
        <w:autoSpaceDE w:val="0"/>
        <w:autoSpaceDN w:val="0"/>
        <w:adjustRightInd w:val="0"/>
        <w:spacing w:line="240" w:lineRule="auto"/>
        <w:ind w:left="1260"/>
        <w:rPr>
          <w:sz w:val="20"/>
          <w:szCs w:val="20"/>
        </w:rPr>
      </w:pPr>
      <w:r w:rsidRPr="00D7333A">
        <w:rPr>
          <w:sz w:val="20"/>
          <w:szCs w:val="20"/>
        </w:rPr>
        <w:t>Wąwóz:</w:t>
      </w:r>
    </w:p>
    <w:p w:rsidR="00A6022A" w:rsidRPr="00D7333A" w:rsidRDefault="00A6022A" w:rsidP="00B658A5">
      <w:pPr>
        <w:autoSpaceDE w:val="0"/>
        <w:autoSpaceDN w:val="0"/>
        <w:adjustRightInd w:val="0"/>
        <w:ind w:left="900"/>
        <w:rPr>
          <w:sz w:val="20"/>
          <w:szCs w:val="20"/>
        </w:rPr>
      </w:pPr>
      <w:r w:rsidRPr="00D7333A">
        <w:rPr>
          <w:sz w:val="20"/>
          <w:szCs w:val="20"/>
        </w:rPr>
        <w:t>- plantowanie skarp – ręczne;</w:t>
      </w:r>
    </w:p>
    <w:p w:rsidR="00A6022A" w:rsidRPr="00D7333A" w:rsidRDefault="00A6022A" w:rsidP="00B658A5">
      <w:pPr>
        <w:autoSpaceDE w:val="0"/>
        <w:autoSpaceDN w:val="0"/>
        <w:adjustRightInd w:val="0"/>
        <w:ind w:left="900"/>
        <w:rPr>
          <w:sz w:val="20"/>
          <w:szCs w:val="20"/>
        </w:rPr>
      </w:pPr>
      <w:r w:rsidRPr="00D7333A">
        <w:rPr>
          <w:sz w:val="20"/>
          <w:szCs w:val="20"/>
        </w:rPr>
        <w:t xml:space="preserve">- nasadzenia na części wąwozu roślin okrywowych z zaprawą dołów; </w:t>
      </w:r>
    </w:p>
    <w:p w:rsidR="00A6022A" w:rsidRPr="00D7333A" w:rsidRDefault="00A6022A" w:rsidP="00B658A5">
      <w:pPr>
        <w:autoSpaceDE w:val="0"/>
        <w:autoSpaceDN w:val="0"/>
        <w:adjustRightInd w:val="0"/>
        <w:ind w:left="900"/>
        <w:rPr>
          <w:sz w:val="20"/>
          <w:szCs w:val="20"/>
        </w:rPr>
      </w:pPr>
      <w:r w:rsidRPr="00D7333A">
        <w:rPr>
          <w:sz w:val="20"/>
          <w:szCs w:val="20"/>
        </w:rPr>
        <w:t xml:space="preserve">- nasadzenia na części wąwozu krzewów z zaprawą dołów; </w:t>
      </w:r>
    </w:p>
    <w:p w:rsidR="00A6022A" w:rsidRPr="00D7333A" w:rsidRDefault="00A6022A" w:rsidP="00B658A5">
      <w:pPr>
        <w:autoSpaceDE w:val="0"/>
        <w:autoSpaceDN w:val="0"/>
        <w:adjustRightInd w:val="0"/>
        <w:ind w:left="900"/>
        <w:rPr>
          <w:sz w:val="20"/>
          <w:szCs w:val="20"/>
        </w:rPr>
      </w:pPr>
      <w:r w:rsidRPr="00D7333A">
        <w:rPr>
          <w:sz w:val="20"/>
          <w:szCs w:val="20"/>
        </w:rPr>
        <w:t xml:space="preserve">- dosianie traw. </w:t>
      </w:r>
    </w:p>
    <w:p w:rsidR="00A6022A" w:rsidRPr="00D7333A" w:rsidRDefault="00A6022A" w:rsidP="00B658A5">
      <w:pPr>
        <w:widowControl/>
        <w:numPr>
          <w:ilvl w:val="0"/>
          <w:numId w:val="23"/>
        </w:numPr>
        <w:suppressAutoHyphens w:val="0"/>
        <w:autoSpaceDE w:val="0"/>
        <w:autoSpaceDN w:val="0"/>
        <w:adjustRightInd w:val="0"/>
        <w:spacing w:line="240" w:lineRule="auto"/>
        <w:ind w:left="1260"/>
        <w:rPr>
          <w:sz w:val="20"/>
          <w:szCs w:val="20"/>
        </w:rPr>
      </w:pPr>
      <w:r w:rsidRPr="00D7333A">
        <w:rPr>
          <w:sz w:val="20"/>
          <w:szCs w:val="20"/>
        </w:rPr>
        <w:t>Wzgórek :</w:t>
      </w:r>
    </w:p>
    <w:p w:rsidR="00A6022A" w:rsidRPr="00D7333A" w:rsidRDefault="00A6022A" w:rsidP="00B658A5">
      <w:pPr>
        <w:autoSpaceDE w:val="0"/>
        <w:autoSpaceDN w:val="0"/>
        <w:adjustRightInd w:val="0"/>
        <w:ind w:left="900"/>
        <w:rPr>
          <w:sz w:val="20"/>
          <w:szCs w:val="20"/>
        </w:rPr>
      </w:pPr>
      <w:r w:rsidRPr="00D7333A">
        <w:rPr>
          <w:sz w:val="20"/>
          <w:szCs w:val="20"/>
        </w:rPr>
        <w:t xml:space="preserve">- rozrzucenie mieszanki torfu i ziemi kompostowej gr. 4 cm; </w:t>
      </w:r>
    </w:p>
    <w:p w:rsidR="00A6022A" w:rsidRPr="00D7333A" w:rsidRDefault="00A6022A" w:rsidP="00B658A5">
      <w:pPr>
        <w:autoSpaceDE w:val="0"/>
        <w:autoSpaceDN w:val="0"/>
        <w:adjustRightInd w:val="0"/>
        <w:ind w:left="900"/>
        <w:rPr>
          <w:sz w:val="20"/>
          <w:szCs w:val="20"/>
        </w:rPr>
      </w:pPr>
      <w:r w:rsidRPr="00D7333A">
        <w:rPr>
          <w:sz w:val="20"/>
          <w:szCs w:val="20"/>
        </w:rPr>
        <w:t xml:space="preserve">- wykonanie trawników siewem; </w:t>
      </w:r>
    </w:p>
    <w:p w:rsidR="00A6022A" w:rsidRPr="00D7333A" w:rsidRDefault="00A6022A" w:rsidP="00B658A5">
      <w:pPr>
        <w:autoSpaceDE w:val="0"/>
        <w:autoSpaceDN w:val="0"/>
        <w:adjustRightInd w:val="0"/>
        <w:ind w:left="900"/>
        <w:rPr>
          <w:sz w:val="20"/>
          <w:szCs w:val="20"/>
        </w:rPr>
      </w:pPr>
      <w:r w:rsidRPr="00D7333A">
        <w:rPr>
          <w:sz w:val="20"/>
          <w:szCs w:val="20"/>
        </w:rPr>
        <w:t>- pielęgnacja trawników.</w:t>
      </w:r>
    </w:p>
    <w:p w:rsidR="00A6022A" w:rsidRPr="00D7333A" w:rsidRDefault="00A6022A" w:rsidP="00B658A5">
      <w:pPr>
        <w:widowControl/>
        <w:numPr>
          <w:ilvl w:val="0"/>
          <w:numId w:val="23"/>
        </w:numPr>
        <w:suppressAutoHyphens w:val="0"/>
        <w:autoSpaceDE w:val="0"/>
        <w:autoSpaceDN w:val="0"/>
        <w:adjustRightInd w:val="0"/>
        <w:spacing w:line="240" w:lineRule="auto"/>
        <w:ind w:left="1260"/>
        <w:rPr>
          <w:sz w:val="20"/>
          <w:szCs w:val="20"/>
        </w:rPr>
      </w:pPr>
      <w:r w:rsidRPr="00D7333A">
        <w:rPr>
          <w:sz w:val="20"/>
          <w:szCs w:val="20"/>
        </w:rPr>
        <w:t>Labirynt z ligustru:</w:t>
      </w:r>
    </w:p>
    <w:p w:rsidR="00A6022A" w:rsidRPr="00D7333A" w:rsidRDefault="00A6022A" w:rsidP="00B658A5">
      <w:pPr>
        <w:autoSpaceDE w:val="0"/>
        <w:autoSpaceDN w:val="0"/>
        <w:adjustRightInd w:val="0"/>
        <w:ind w:left="720"/>
        <w:rPr>
          <w:sz w:val="20"/>
          <w:szCs w:val="20"/>
        </w:rPr>
      </w:pPr>
      <w:r w:rsidRPr="00D7333A">
        <w:rPr>
          <w:sz w:val="20"/>
          <w:szCs w:val="20"/>
        </w:rPr>
        <w:t xml:space="preserve">   - Nasadzenia w kształcie labiryntu z krzewów z zaprawą dołów.</w:t>
      </w:r>
    </w:p>
    <w:p w:rsidR="00A6022A" w:rsidRPr="00D7333A" w:rsidRDefault="00A6022A" w:rsidP="00B658A5">
      <w:pPr>
        <w:autoSpaceDE w:val="0"/>
        <w:autoSpaceDN w:val="0"/>
        <w:adjustRightInd w:val="0"/>
        <w:ind w:left="900"/>
        <w:rPr>
          <w:sz w:val="20"/>
          <w:szCs w:val="20"/>
        </w:rPr>
      </w:pPr>
      <w:r w:rsidRPr="00D7333A">
        <w:rPr>
          <w:sz w:val="20"/>
          <w:szCs w:val="20"/>
        </w:rPr>
        <w:t>e) Tereny zalesione:</w:t>
      </w:r>
    </w:p>
    <w:p w:rsidR="00A6022A" w:rsidRPr="00D7333A" w:rsidRDefault="00A6022A" w:rsidP="00B658A5">
      <w:pPr>
        <w:autoSpaceDE w:val="0"/>
        <w:autoSpaceDN w:val="0"/>
        <w:adjustRightInd w:val="0"/>
        <w:ind w:left="900"/>
        <w:rPr>
          <w:sz w:val="20"/>
          <w:szCs w:val="20"/>
        </w:rPr>
      </w:pPr>
      <w:r w:rsidRPr="00D7333A">
        <w:rPr>
          <w:sz w:val="20"/>
          <w:szCs w:val="20"/>
        </w:rPr>
        <w:t>- Zadrzewienie średnie - cięcia sanitarne i korygujące korony drzew;</w:t>
      </w:r>
    </w:p>
    <w:p w:rsidR="00A6022A" w:rsidRPr="00D7333A" w:rsidRDefault="00A6022A" w:rsidP="00B658A5">
      <w:pPr>
        <w:autoSpaceDE w:val="0"/>
        <w:autoSpaceDN w:val="0"/>
        <w:adjustRightInd w:val="0"/>
        <w:ind w:left="900"/>
        <w:rPr>
          <w:sz w:val="20"/>
          <w:szCs w:val="20"/>
        </w:rPr>
      </w:pPr>
      <w:r w:rsidRPr="00D7333A">
        <w:rPr>
          <w:sz w:val="20"/>
          <w:szCs w:val="20"/>
        </w:rPr>
        <w:t xml:space="preserve">- Zadrzewienie gęste 1 - cięcia sanitarne i korygujące korony drzew; </w:t>
      </w:r>
    </w:p>
    <w:p w:rsidR="00A6022A" w:rsidRPr="00D7333A" w:rsidRDefault="00A6022A" w:rsidP="00B658A5">
      <w:pPr>
        <w:autoSpaceDE w:val="0"/>
        <w:autoSpaceDN w:val="0"/>
        <w:adjustRightInd w:val="0"/>
        <w:ind w:left="900"/>
        <w:rPr>
          <w:sz w:val="20"/>
          <w:szCs w:val="20"/>
        </w:rPr>
      </w:pPr>
      <w:r w:rsidRPr="00D7333A">
        <w:rPr>
          <w:sz w:val="20"/>
          <w:szCs w:val="20"/>
        </w:rPr>
        <w:t xml:space="preserve">- Zadrzewienie gęste 2 - cięcia sanitarne i korygujące korony drzew; </w:t>
      </w:r>
    </w:p>
    <w:p w:rsidR="00A6022A" w:rsidRPr="00D7333A" w:rsidRDefault="00A6022A" w:rsidP="00B658A5">
      <w:pPr>
        <w:autoSpaceDE w:val="0"/>
        <w:autoSpaceDN w:val="0"/>
        <w:adjustRightInd w:val="0"/>
        <w:ind w:left="900"/>
        <w:rPr>
          <w:sz w:val="20"/>
          <w:szCs w:val="20"/>
        </w:rPr>
      </w:pPr>
      <w:r w:rsidRPr="00D7333A">
        <w:rPr>
          <w:sz w:val="20"/>
          <w:szCs w:val="20"/>
        </w:rPr>
        <w:t xml:space="preserve">- Przeprowadzenie trzebieży samosiewu z utylizacją. </w:t>
      </w:r>
    </w:p>
    <w:p w:rsidR="00A6022A" w:rsidRPr="00D7333A" w:rsidRDefault="00A6022A" w:rsidP="006876B4">
      <w:pPr>
        <w:autoSpaceDE w:val="0"/>
        <w:autoSpaceDN w:val="0"/>
        <w:adjustRightInd w:val="0"/>
        <w:ind w:left="720"/>
        <w:jc w:val="both"/>
        <w:rPr>
          <w:sz w:val="20"/>
          <w:szCs w:val="20"/>
        </w:rPr>
      </w:pPr>
    </w:p>
    <w:p w:rsidR="00A6022A" w:rsidRPr="00D7333A" w:rsidRDefault="00A6022A" w:rsidP="00B658A5">
      <w:pPr>
        <w:widowControl/>
        <w:numPr>
          <w:ilvl w:val="0"/>
          <w:numId w:val="20"/>
        </w:numPr>
        <w:suppressAutoHyphens w:val="0"/>
        <w:autoSpaceDE w:val="0"/>
        <w:autoSpaceDN w:val="0"/>
        <w:adjustRightInd w:val="0"/>
        <w:spacing w:line="240" w:lineRule="auto"/>
        <w:rPr>
          <w:sz w:val="20"/>
          <w:szCs w:val="20"/>
        </w:rPr>
      </w:pPr>
      <w:r w:rsidRPr="00D7333A">
        <w:rPr>
          <w:sz w:val="20"/>
          <w:szCs w:val="20"/>
        </w:rPr>
        <w:t>WYPOSAŻENIE PARKU ELEMENTAMI ZAGOSPODAROWANIA:</w:t>
      </w:r>
    </w:p>
    <w:p w:rsidR="00A6022A" w:rsidRPr="00D7333A" w:rsidRDefault="00A6022A" w:rsidP="00B658A5">
      <w:pPr>
        <w:widowControl/>
        <w:numPr>
          <w:ilvl w:val="0"/>
          <w:numId w:val="29"/>
        </w:numPr>
        <w:suppressAutoHyphens w:val="0"/>
        <w:autoSpaceDE w:val="0"/>
        <w:autoSpaceDN w:val="0"/>
        <w:adjustRightInd w:val="0"/>
        <w:spacing w:line="240" w:lineRule="auto"/>
        <w:rPr>
          <w:sz w:val="20"/>
          <w:szCs w:val="20"/>
        </w:rPr>
      </w:pPr>
      <w:r w:rsidRPr="00D7333A">
        <w:rPr>
          <w:sz w:val="20"/>
          <w:szCs w:val="20"/>
        </w:rPr>
        <w:t>Stojaki na rowery:</w:t>
      </w:r>
    </w:p>
    <w:p w:rsidR="00A6022A" w:rsidRPr="00D7333A" w:rsidRDefault="00A6022A" w:rsidP="00B658A5">
      <w:pPr>
        <w:autoSpaceDE w:val="0"/>
        <w:autoSpaceDN w:val="0"/>
        <w:adjustRightInd w:val="0"/>
        <w:ind w:left="360"/>
        <w:rPr>
          <w:sz w:val="20"/>
          <w:szCs w:val="20"/>
        </w:rPr>
      </w:pPr>
      <w:r w:rsidRPr="00D7333A">
        <w:rPr>
          <w:sz w:val="20"/>
          <w:szCs w:val="20"/>
        </w:rPr>
        <w:t>- Stojak ze stali ocynkowanej 6-cio stanowiskowy, mocowany do podłoża.</w:t>
      </w:r>
    </w:p>
    <w:p w:rsidR="00A6022A" w:rsidRPr="00D7333A" w:rsidRDefault="00A6022A" w:rsidP="00B658A5">
      <w:pPr>
        <w:widowControl/>
        <w:numPr>
          <w:ilvl w:val="0"/>
          <w:numId w:val="29"/>
        </w:numPr>
        <w:suppressAutoHyphens w:val="0"/>
        <w:autoSpaceDE w:val="0"/>
        <w:autoSpaceDN w:val="0"/>
        <w:adjustRightInd w:val="0"/>
        <w:spacing w:line="240" w:lineRule="auto"/>
        <w:rPr>
          <w:sz w:val="20"/>
          <w:szCs w:val="20"/>
        </w:rPr>
      </w:pPr>
      <w:r w:rsidRPr="00D7333A">
        <w:rPr>
          <w:sz w:val="20"/>
          <w:szCs w:val="20"/>
        </w:rPr>
        <w:t xml:space="preserve">Ławka i kosz (40 szt.); </w:t>
      </w:r>
    </w:p>
    <w:p w:rsidR="00A6022A" w:rsidRPr="00D7333A" w:rsidRDefault="00A6022A" w:rsidP="00B658A5">
      <w:pPr>
        <w:widowControl/>
        <w:numPr>
          <w:ilvl w:val="0"/>
          <w:numId w:val="29"/>
        </w:numPr>
        <w:suppressAutoHyphens w:val="0"/>
        <w:autoSpaceDE w:val="0"/>
        <w:autoSpaceDN w:val="0"/>
        <w:adjustRightInd w:val="0"/>
        <w:spacing w:line="240" w:lineRule="auto"/>
        <w:rPr>
          <w:sz w:val="20"/>
          <w:szCs w:val="20"/>
        </w:rPr>
      </w:pPr>
      <w:r w:rsidRPr="00D7333A">
        <w:rPr>
          <w:sz w:val="20"/>
          <w:szCs w:val="20"/>
        </w:rPr>
        <w:t>Altana – Zadaszenie;</w:t>
      </w:r>
    </w:p>
    <w:p w:rsidR="00A6022A" w:rsidRPr="00D7333A" w:rsidRDefault="00A6022A" w:rsidP="00B658A5">
      <w:pPr>
        <w:widowControl/>
        <w:numPr>
          <w:ilvl w:val="0"/>
          <w:numId w:val="29"/>
        </w:numPr>
        <w:suppressAutoHyphens w:val="0"/>
        <w:autoSpaceDE w:val="0"/>
        <w:autoSpaceDN w:val="0"/>
        <w:adjustRightInd w:val="0"/>
        <w:spacing w:line="240" w:lineRule="auto"/>
        <w:rPr>
          <w:sz w:val="20"/>
          <w:szCs w:val="20"/>
        </w:rPr>
      </w:pPr>
      <w:r w:rsidRPr="00D7333A">
        <w:rPr>
          <w:sz w:val="20"/>
          <w:szCs w:val="20"/>
        </w:rPr>
        <w:t xml:space="preserve">Tablica informacyjna; </w:t>
      </w:r>
    </w:p>
    <w:p w:rsidR="00A6022A" w:rsidRPr="00D7333A" w:rsidRDefault="00A6022A" w:rsidP="00B658A5">
      <w:pPr>
        <w:widowControl/>
        <w:numPr>
          <w:ilvl w:val="0"/>
          <w:numId w:val="29"/>
        </w:numPr>
        <w:suppressAutoHyphens w:val="0"/>
        <w:autoSpaceDE w:val="0"/>
        <w:autoSpaceDN w:val="0"/>
        <w:adjustRightInd w:val="0"/>
        <w:spacing w:line="240" w:lineRule="auto"/>
        <w:rPr>
          <w:sz w:val="20"/>
          <w:szCs w:val="20"/>
        </w:rPr>
      </w:pPr>
      <w:r w:rsidRPr="00D7333A">
        <w:rPr>
          <w:sz w:val="20"/>
          <w:szCs w:val="20"/>
        </w:rPr>
        <w:t>Domki dla owadów :</w:t>
      </w:r>
    </w:p>
    <w:p w:rsidR="00A6022A" w:rsidRPr="00D7333A" w:rsidRDefault="00A6022A" w:rsidP="00B658A5">
      <w:pPr>
        <w:autoSpaceDE w:val="0"/>
        <w:autoSpaceDN w:val="0"/>
        <w:adjustRightInd w:val="0"/>
        <w:ind w:left="360"/>
        <w:rPr>
          <w:sz w:val="20"/>
          <w:szCs w:val="20"/>
        </w:rPr>
      </w:pPr>
      <w:r w:rsidRPr="00D7333A">
        <w:rPr>
          <w:sz w:val="20"/>
          <w:szCs w:val="20"/>
        </w:rPr>
        <w:t>-  60 budek lęgowych dla ptaków (w tym 30 małych i 30 dużych);</w:t>
      </w:r>
    </w:p>
    <w:p w:rsidR="00A6022A" w:rsidRPr="00D7333A" w:rsidRDefault="00A6022A" w:rsidP="00B658A5">
      <w:pPr>
        <w:autoSpaceDE w:val="0"/>
        <w:autoSpaceDN w:val="0"/>
        <w:adjustRightInd w:val="0"/>
        <w:ind w:left="360"/>
        <w:rPr>
          <w:sz w:val="20"/>
          <w:szCs w:val="20"/>
        </w:rPr>
      </w:pPr>
      <w:r w:rsidRPr="00D7333A">
        <w:rPr>
          <w:sz w:val="20"/>
          <w:szCs w:val="20"/>
        </w:rPr>
        <w:t>-  30 budek dla jeży;</w:t>
      </w:r>
    </w:p>
    <w:p w:rsidR="00A6022A" w:rsidRPr="00D7333A" w:rsidRDefault="00A6022A" w:rsidP="00B658A5">
      <w:pPr>
        <w:autoSpaceDE w:val="0"/>
        <w:autoSpaceDN w:val="0"/>
        <w:adjustRightInd w:val="0"/>
        <w:ind w:left="360"/>
        <w:rPr>
          <w:sz w:val="20"/>
          <w:szCs w:val="20"/>
        </w:rPr>
      </w:pPr>
      <w:r w:rsidRPr="00D7333A">
        <w:rPr>
          <w:sz w:val="20"/>
          <w:szCs w:val="20"/>
        </w:rPr>
        <w:t>-  30 hoteli dla owadów.</w:t>
      </w:r>
    </w:p>
    <w:p w:rsidR="00A6022A" w:rsidRPr="00D7333A" w:rsidRDefault="00A6022A" w:rsidP="00B658A5">
      <w:pPr>
        <w:widowControl/>
        <w:numPr>
          <w:ilvl w:val="0"/>
          <w:numId w:val="29"/>
        </w:numPr>
        <w:suppressAutoHyphens w:val="0"/>
        <w:autoSpaceDE w:val="0"/>
        <w:autoSpaceDN w:val="0"/>
        <w:adjustRightInd w:val="0"/>
        <w:spacing w:line="240" w:lineRule="auto"/>
        <w:rPr>
          <w:sz w:val="20"/>
          <w:szCs w:val="20"/>
        </w:rPr>
      </w:pPr>
      <w:r w:rsidRPr="00D7333A">
        <w:rPr>
          <w:sz w:val="20"/>
          <w:szCs w:val="20"/>
        </w:rPr>
        <w:t xml:space="preserve">Urządzenia zabawowe – 6 szt; </w:t>
      </w:r>
    </w:p>
    <w:p w:rsidR="00A6022A" w:rsidRPr="00D7333A" w:rsidRDefault="00A6022A" w:rsidP="006876B4">
      <w:pPr>
        <w:autoSpaceDE w:val="0"/>
        <w:autoSpaceDN w:val="0"/>
        <w:adjustRightInd w:val="0"/>
        <w:ind w:left="720"/>
        <w:jc w:val="both"/>
        <w:rPr>
          <w:sz w:val="20"/>
          <w:szCs w:val="20"/>
        </w:rPr>
      </w:pPr>
    </w:p>
    <w:p w:rsidR="00A6022A" w:rsidRPr="00D7333A" w:rsidRDefault="00A6022A" w:rsidP="00B658A5">
      <w:pPr>
        <w:widowControl/>
        <w:numPr>
          <w:ilvl w:val="0"/>
          <w:numId w:val="20"/>
        </w:numPr>
        <w:suppressAutoHyphens w:val="0"/>
        <w:autoSpaceDE w:val="0"/>
        <w:autoSpaceDN w:val="0"/>
        <w:adjustRightInd w:val="0"/>
        <w:spacing w:line="240" w:lineRule="auto"/>
        <w:rPr>
          <w:sz w:val="20"/>
          <w:szCs w:val="20"/>
        </w:rPr>
      </w:pPr>
      <w:r w:rsidRPr="00D7333A">
        <w:rPr>
          <w:sz w:val="20"/>
          <w:szCs w:val="20"/>
        </w:rPr>
        <w:t>MONTAŻ I INSTALACJA KAMER ZEWNĘTRZNYCH CCTV</w:t>
      </w:r>
    </w:p>
    <w:p w:rsidR="00A6022A" w:rsidRPr="00D7333A" w:rsidRDefault="00A6022A" w:rsidP="00B658A5">
      <w:pPr>
        <w:autoSpaceDE w:val="0"/>
        <w:autoSpaceDN w:val="0"/>
        <w:adjustRightInd w:val="0"/>
        <w:ind w:left="360"/>
        <w:rPr>
          <w:sz w:val="20"/>
          <w:szCs w:val="20"/>
        </w:rPr>
      </w:pPr>
      <w:r w:rsidRPr="00D7333A">
        <w:rPr>
          <w:sz w:val="20"/>
          <w:szCs w:val="20"/>
        </w:rPr>
        <w:t xml:space="preserve">- montaż kamer zewnętrznych CCTV z oprogramowaniem 54 szt. </w:t>
      </w:r>
    </w:p>
    <w:p w:rsidR="00A6022A" w:rsidRPr="00D7333A" w:rsidRDefault="00A6022A" w:rsidP="00B658A5">
      <w:pPr>
        <w:autoSpaceDE w:val="0"/>
        <w:autoSpaceDN w:val="0"/>
        <w:adjustRightInd w:val="0"/>
        <w:ind w:left="360"/>
        <w:rPr>
          <w:sz w:val="20"/>
          <w:szCs w:val="20"/>
        </w:rPr>
      </w:pPr>
    </w:p>
    <w:p w:rsidR="00A6022A" w:rsidRPr="00D7333A" w:rsidRDefault="00A6022A" w:rsidP="00B658A5">
      <w:pPr>
        <w:autoSpaceDE w:val="0"/>
        <w:autoSpaceDN w:val="0"/>
        <w:adjustRightInd w:val="0"/>
        <w:ind w:left="360"/>
        <w:rPr>
          <w:sz w:val="20"/>
          <w:szCs w:val="20"/>
        </w:rPr>
      </w:pPr>
    </w:p>
    <w:p w:rsidR="00A6022A" w:rsidRPr="00D7333A" w:rsidRDefault="00A6022A" w:rsidP="00B658A5">
      <w:pPr>
        <w:autoSpaceDE w:val="0"/>
        <w:autoSpaceDN w:val="0"/>
        <w:adjustRightInd w:val="0"/>
        <w:ind w:left="360"/>
        <w:rPr>
          <w:i/>
          <w:iCs/>
          <w:sz w:val="20"/>
          <w:szCs w:val="20"/>
        </w:rPr>
      </w:pPr>
      <w:r w:rsidRPr="00D7333A">
        <w:rPr>
          <w:i/>
          <w:iCs/>
          <w:sz w:val="20"/>
          <w:szCs w:val="20"/>
        </w:rPr>
        <w:t xml:space="preserve">W zakresie  realizowanym  ze środków własnych gminy </w:t>
      </w:r>
    </w:p>
    <w:p w:rsidR="00A6022A" w:rsidRPr="00D7333A" w:rsidRDefault="00A6022A" w:rsidP="00B658A5">
      <w:pPr>
        <w:autoSpaceDE w:val="0"/>
        <w:autoSpaceDN w:val="0"/>
        <w:adjustRightInd w:val="0"/>
        <w:ind w:left="360"/>
        <w:rPr>
          <w:sz w:val="20"/>
          <w:szCs w:val="20"/>
        </w:rPr>
      </w:pPr>
    </w:p>
    <w:p w:rsidR="00A6022A" w:rsidRPr="00D7333A" w:rsidRDefault="00A6022A" w:rsidP="00B658A5">
      <w:pPr>
        <w:widowControl/>
        <w:numPr>
          <w:ilvl w:val="0"/>
          <w:numId w:val="20"/>
        </w:numPr>
        <w:suppressAutoHyphens w:val="0"/>
        <w:autoSpaceDE w:val="0"/>
        <w:autoSpaceDN w:val="0"/>
        <w:adjustRightInd w:val="0"/>
        <w:spacing w:line="240" w:lineRule="auto"/>
        <w:rPr>
          <w:sz w:val="20"/>
          <w:szCs w:val="20"/>
        </w:rPr>
      </w:pPr>
      <w:r w:rsidRPr="00D7333A">
        <w:rPr>
          <w:sz w:val="20"/>
          <w:szCs w:val="20"/>
        </w:rPr>
        <w:t>OGRODZENIE:</w:t>
      </w:r>
    </w:p>
    <w:p w:rsidR="00A6022A" w:rsidRPr="00D7333A" w:rsidRDefault="00A6022A" w:rsidP="00B658A5">
      <w:pPr>
        <w:widowControl/>
        <w:suppressAutoHyphens w:val="0"/>
        <w:autoSpaceDE w:val="0"/>
        <w:autoSpaceDN w:val="0"/>
        <w:adjustRightInd w:val="0"/>
        <w:spacing w:line="240" w:lineRule="auto"/>
        <w:ind w:firstLine="708"/>
        <w:rPr>
          <w:sz w:val="20"/>
          <w:szCs w:val="20"/>
        </w:rPr>
      </w:pPr>
      <w:r w:rsidRPr="00D7333A">
        <w:rPr>
          <w:sz w:val="20"/>
          <w:szCs w:val="20"/>
        </w:rPr>
        <w:t>- Renowacja starego muru z cegły</w:t>
      </w:r>
    </w:p>
    <w:p w:rsidR="00A6022A" w:rsidRPr="00D7333A" w:rsidRDefault="00A6022A" w:rsidP="00B658A5">
      <w:pPr>
        <w:autoSpaceDE w:val="0"/>
        <w:autoSpaceDN w:val="0"/>
        <w:adjustRightInd w:val="0"/>
        <w:ind w:left="720"/>
        <w:rPr>
          <w:sz w:val="20"/>
          <w:szCs w:val="20"/>
        </w:rPr>
      </w:pPr>
    </w:p>
    <w:p w:rsidR="00A6022A" w:rsidRPr="00D7333A" w:rsidRDefault="00A6022A" w:rsidP="00B658A5">
      <w:pPr>
        <w:widowControl/>
        <w:numPr>
          <w:ilvl w:val="0"/>
          <w:numId w:val="20"/>
        </w:numPr>
        <w:suppressAutoHyphens w:val="0"/>
        <w:autoSpaceDE w:val="0"/>
        <w:autoSpaceDN w:val="0"/>
        <w:adjustRightInd w:val="0"/>
        <w:spacing w:line="240" w:lineRule="auto"/>
        <w:rPr>
          <w:sz w:val="20"/>
          <w:szCs w:val="20"/>
        </w:rPr>
      </w:pPr>
      <w:r w:rsidRPr="00D7333A">
        <w:rPr>
          <w:sz w:val="20"/>
          <w:szCs w:val="20"/>
        </w:rPr>
        <w:t>OŚWIETLENIE:</w:t>
      </w:r>
    </w:p>
    <w:p w:rsidR="00A6022A" w:rsidRPr="00D7333A" w:rsidRDefault="00A6022A" w:rsidP="00B658A5">
      <w:pPr>
        <w:widowControl/>
        <w:numPr>
          <w:ilvl w:val="0"/>
          <w:numId w:val="33"/>
        </w:numPr>
        <w:suppressAutoHyphens w:val="0"/>
        <w:autoSpaceDE w:val="0"/>
        <w:autoSpaceDN w:val="0"/>
        <w:adjustRightInd w:val="0"/>
        <w:spacing w:line="240" w:lineRule="auto"/>
        <w:rPr>
          <w:sz w:val="20"/>
          <w:szCs w:val="20"/>
        </w:rPr>
      </w:pPr>
      <w:r w:rsidRPr="00D7333A">
        <w:rPr>
          <w:sz w:val="20"/>
          <w:szCs w:val="20"/>
        </w:rPr>
        <w:t>Latarnia parkowa (27 szt):</w:t>
      </w:r>
    </w:p>
    <w:p w:rsidR="00A6022A" w:rsidRPr="00D7333A" w:rsidRDefault="00A6022A" w:rsidP="00B658A5">
      <w:pPr>
        <w:widowControl/>
        <w:numPr>
          <w:ilvl w:val="0"/>
          <w:numId w:val="33"/>
        </w:numPr>
        <w:suppressAutoHyphens w:val="0"/>
        <w:autoSpaceDE w:val="0"/>
        <w:autoSpaceDN w:val="0"/>
        <w:adjustRightInd w:val="0"/>
        <w:spacing w:line="240" w:lineRule="auto"/>
        <w:rPr>
          <w:sz w:val="20"/>
          <w:szCs w:val="20"/>
        </w:rPr>
      </w:pPr>
      <w:r w:rsidRPr="00D7333A">
        <w:rPr>
          <w:sz w:val="20"/>
          <w:szCs w:val="20"/>
        </w:rPr>
        <w:t xml:space="preserve">Montaż latarni wraz z oprawą oświetleniową 4-6m </w:t>
      </w:r>
    </w:p>
    <w:p w:rsidR="00A6022A" w:rsidRPr="00D7333A" w:rsidRDefault="00A6022A" w:rsidP="00B658A5">
      <w:pPr>
        <w:widowControl/>
        <w:numPr>
          <w:ilvl w:val="0"/>
          <w:numId w:val="33"/>
        </w:numPr>
        <w:suppressAutoHyphens w:val="0"/>
        <w:autoSpaceDE w:val="0"/>
        <w:autoSpaceDN w:val="0"/>
        <w:adjustRightInd w:val="0"/>
        <w:spacing w:line="240" w:lineRule="auto"/>
        <w:rPr>
          <w:sz w:val="20"/>
          <w:szCs w:val="20"/>
        </w:rPr>
      </w:pPr>
      <w:r w:rsidRPr="00D7333A">
        <w:rPr>
          <w:sz w:val="20"/>
          <w:szCs w:val="20"/>
        </w:rPr>
        <w:t>Montaż kabli zasilających;</w:t>
      </w:r>
    </w:p>
    <w:p w:rsidR="00A6022A" w:rsidRPr="00D7333A" w:rsidRDefault="00A6022A" w:rsidP="00B658A5">
      <w:pPr>
        <w:widowControl/>
        <w:numPr>
          <w:ilvl w:val="0"/>
          <w:numId w:val="33"/>
        </w:numPr>
        <w:suppressAutoHyphens w:val="0"/>
        <w:autoSpaceDE w:val="0"/>
        <w:autoSpaceDN w:val="0"/>
        <w:adjustRightInd w:val="0"/>
        <w:spacing w:line="240" w:lineRule="auto"/>
        <w:rPr>
          <w:sz w:val="20"/>
          <w:szCs w:val="20"/>
        </w:rPr>
      </w:pPr>
      <w:r w:rsidRPr="00D7333A">
        <w:rPr>
          <w:sz w:val="20"/>
          <w:szCs w:val="20"/>
        </w:rPr>
        <w:t xml:space="preserve"> Przyłączenie zasilania elektro-energetycznego.</w:t>
      </w:r>
    </w:p>
    <w:p w:rsidR="00A6022A" w:rsidRPr="00D7333A" w:rsidRDefault="00A6022A" w:rsidP="00335A6F">
      <w:pPr>
        <w:spacing w:line="276" w:lineRule="auto"/>
        <w:ind w:left="426" w:right="60"/>
        <w:jc w:val="both"/>
        <w:rPr>
          <w:sz w:val="20"/>
          <w:szCs w:val="20"/>
        </w:rPr>
      </w:pPr>
    </w:p>
    <w:p w:rsidR="00A6022A" w:rsidRPr="00D7333A" w:rsidRDefault="00A6022A" w:rsidP="00E53D9D">
      <w:pPr>
        <w:pStyle w:val="ListParagraph"/>
        <w:widowControl/>
        <w:suppressAutoHyphens w:val="0"/>
        <w:spacing w:after="120" w:line="276" w:lineRule="auto"/>
        <w:ind w:left="720"/>
        <w:jc w:val="both"/>
        <w:rPr>
          <w:rFonts w:ascii="Times New Roman" w:hAnsi="Times New Roman" w:cs="Times New Roman"/>
          <w:sz w:val="20"/>
          <w:szCs w:val="20"/>
          <w:lang w:eastAsia="pl-PL"/>
        </w:rPr>
      </w:pPr>
    </w:p>
    <w:p w:rsidR="00A6022A" w:rsidRPr="00D7333A" w:rsidRDefault="00A6022A" w:rsidP="00E53D9D">
      <w:pPr>
        <w:pStyle w:val="ListParagraph"/>
        <w:widowControl/>
        <w:suppressAutoHyphens w:val="0"/>
        <w:spacing w:after="120" w:line="276" w:lineRule="auto"/>
        <w:ind w:left="720"/>
        <w:jc w:val="center"/>
        <w:rPr>
          <w:rFonts w:ascii="Times New Roman" w:hAnsi="Times New Roman" w:cs="Times New Roman"/>
          <w:sz w:val="20"/>
          <w:szCs w:val="20"/>
        </w:rPr>
      </w:pPr>
      <w:r w:rsidRPr="00D7333A">
        <w:rPr>
          <w:rFonts w:ascii="Times New Roman" w:hAnsi="Times New Roman" w:cs="Times New Roman"/>
          <w:b/>
          <w:bCs/>
          <w:sz w:val="20"/>
          <w:szCs w:val="20"/>
        </w:rPr>
        <w:t>§ 2</w:t>
      </w:r>
    </w:p>
    <w:p w:rsidR="00A6022A" w:rsidRPr="00D7333A" w:rsidRDefault="00A6022A" w:rsidP="00EB4BD8">
      <w:pPr>
        <w:pStyle w:val="Standard"/>
        <w:numPr>
          <w:ilvl w:val="1"/>
          <w:numId w:val="1"/>
        </w:numPr>
        <w:tabs>
          <w:tab w:val="clear" w:pos="1800"/>
          <w:tab w:val="num" w:pos="360"/>
        </w:tabs>
        <w:ind w:left="426"/>
        <w:jc w:val="both"/>
        <w:rPr>
          <w:rFonts w:ascii="Times New Roman" w:hAnsi="Times New Roman" w:cs="Times New Roman"/>
          <w:sz w:val="20"/>
          <w:szCs w:val="20"/>
        </w:rPr>
      </w:pPr>
      <w:r w:rsidRPr="00D7333A">
        <w:rPr>
          <w:rFonts w:ascii="Times New Roman" w:hAnsi="Times New Roman" w:cs="Times New Roman"/>
          <w:sz w:val="20"/>
          <w:szCs w:val="20"/>
        </w:rPr>
        <w:t>Zamawiający dostarczył Wykonawcy Program Funkcjonalno-Użytkowy.</w:t>
      </w:r>
    </w:p>
    <w:p w:rsidR="00A6022A" w:rsidRPr="00D7333A" w:rsidRDefault="00A6022A" w:rsidP="00EB4BD8">
      <w:pPr>
        <w:pStyle w:val="Standard"/>
        <w:numPr>
          <w:ilvl w:val="1"/>
          <w:numId w:val="1"/>
        </w:numPr>
        <w:tabs>
          <w:tab w:val="clear" w:pos="1800"/>
          <w:tab w:val="num" w:pos="360"/>
        </w:tabs>
        <w:ind w:left="426"/>
        <w:jc w:val="both"/>
        <w:rPr>
          <w:rFonts w:ascii="Times New Roman" w:hAnsi="Times New Roman" w:cs="Times New Roman"/>
          <w:sz w:val="20"/>
          <w:szCs w:val="20"/>
        </w:rPr>
      </w:pPr>
      <w:r w:rsidRPr="00D7333A">
        <w:rPr>
          <w:rFonts w:ascii="Times New Roman" w:hAnsi="Times New Roman" w:cs="Times New Roman"/>
          <w:sz w:val="20"/>
          <w:szCs w:val="20"/>
        </w:rPr>
        <w:t>Zakres robót wykonawcy wynikający z niniejszej umowy jest tożsamy z tym zawartym w ofercie i Programie Funkcjonalno – Użytkowym.</w:t>
      </w: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3</w:t>
      </w:r>
    </w:p>
    <w:p w:rsidR="00A6022A" w:rsidRPr="00D7333A" w:rsidRDefault="00A6022A" w:rsidP="00BD3ED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 xml:space="preserve"> Strony ustalają termin zakończenia realizac</w:t>
      </w:r>
      <w:r>
        <w:rPr>
          <w:rFonts w:ascii="Times New Roman" w:hAnsi="Times New Roman" w:cs="Times New Roman"/>
          <w:sz w:val="20"/>
          <w:szCs w:val="20"/>
        </w:rPr>
        <w:t>ji przedmiotu umowy: 5 miesięcy od daty podpisania umowy</w:t>
      </w:r>
      <w:r w:rsidRPr="00D7333A">
        <w:rPr>
          <w:rFonts w:ascii="Times New Roman" w:hAnsi="Times New Roman" w:cs="Times New Roman"/>
          <w:sz w:val="20"/>
          <w:szCs w:val="20"/>
        </w:rPr>
        <w:t>.</w:t>
      </w:r>
    </w:p>
    <w:p w:rsidR="00A6022A" w:rsidRPr="00D7333A" w:rsidRDefault="00A6022A" w:rsidP="001056FB">
      <w:pPr>
        <w:pStyle w:val="Standard"/>
        <w:jc w:val="center"/>
        <w:rPr>
          <w:rFonts w:ascii="Times New Roman" w:hAnsi="Times New Roman" w:cs="Times New Roman"/>
          <w:b/>
          <w:bCs/>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4</w:t>
      </w:r>
    </w:p>
    <w:p w:rsidR="00A6022A" w:rsidRPr="00D7333A" w:rsidRDefault="00A6022A" w:rsidP="00BD3EDB">
      <w:pPr>
        <w:pStyle w:val="Akapitzlist1"/>
        <w:widowControl/>
        <w:numPr>
          <w:ilvl w:val="3"/>
          <w:numId w:val="2"/>
        </w:numPr>
        <w:autoSpaceDN w:val="0"/>
        <w:spacing w:line="240" w:lineRule="auto"/>
        <w:ind w:left="426" w:hanging="360"/>
        <w:jc w:val="both"/>
        <w:textAlignment w:val="baseline"/>
        <w:rPr>
          <w:rFonts w:ascii="Times New Roman" w:hAnsi="Times New Roman" w:cs="Times New Roman"/>
          <w:sz w:val="20"/>
          <w:szCs w:val="20"/>
        </w:rPr>
      </w:pPr>
      <w:r w:rsidRPr="00D7333A">
        <w:rPr>
          <w:rFonts w:ascii="Times New Roman" w:hAnsi="Times New Roman" w:cs="Times New Roman"/>
          <w:sz w:val="20"/>
          <w:szCs w:val="20"/>
        </w:rPr>
        <w:t>Strony ustalają, że za wykonanie całego przedmiotu umowy Zamawiający zapłaci wykonawcy wynagrodzenie ogółem (wynagrodzenie całkowite) w kwocie:</w:t>
      </w:r>
    </w:p>
    <w:p w:rsidR="00A6022A" w:rsidRPr="00D7333A" w:rsidRDefault="00A6022A" w:rsidP="00BD3EDB">
      <w:pPr>
        <w:pStyle w:val="Akapitzlist1"/>
        <w:ind w:left="709"/>
        <w:jc w:val="both"/>
        <w:rPr>
          <w:rFonts w:ascii="Times New Roman" w:hAnsi="Times New Roman" w:cs="Times New Roman"/>
          <w:sz w:val="20"/>
          <w:szCs w:val="20"/>
        </w:rPr>
      </w:pPr>
      <w:r w:rsidRPr="00D7333A">
        <w:rPr>
          <w:rFonts w:ascii="Times New Roman" w:hAnsi="Times New Roman" w:cs="Times New Roman"/>
          <w:sz w:val="20"/>
          <w:szCs w:val="20"/>
        </w:rPr>
        <w:t>brutto: …………………………………………..………zł,</w:t>
      </w:r>
    </w:p>
    <w:p w:rsidR="00A6022A" w:rsidRPr="00D7333A" w:rsidRDefault="00A6022A" w:rsidP="00BD3EDB">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(słownie: …………………………………………………)</w:t>
      </w:r>
    </w:p>
    <w:p w:rsidR="00A6022A" w:rsidRPr="00D7333A" w:rsidRDefault="00A6022A" w:rsidP="00BD3EDB">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netto: …………………………………………………… zł</w:t>
      </w:r>
    </w:p>
    <w:p w:rsidR="00A6022A" w:rsidRPr="00D7333A" w:rsidRDefault="00A6022A" w:rsidP="00BD3EDB">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(słownie: ………………………………………………….)</w:t>
      </w:r>
    </w:p>
    <w:p w:rsidR="00A6022A" w:rsidRPr="00D7333A" w:rsidRDefault="00A6022A" w:rsidP="00BD3EDB">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i podatek: ……………………………………………..….zł</w:t>
      </w:r>
    </w:p>
    <w:p w:rsidR="00A6022A" w:rsidRPr="00D7333A" w:rsidRDefault="00A6022A" w:rsidP="00BD3EDB">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 xml:space="preserve">(słownie: ……………………………………………….…) </w:t>
      </w:r>
    </w:p>
    <w:p w:rsidR="00A6022A" w:rsidRPr="00D7333A" w:rsidRDefault="00A6022A" w:rsidP="00EB4BD8">
      <w:pPr>
        <w:pStyle w:val="Standard"/>
        <w:ind w:left="709"/>
        <w:jc w:val="both"/>
        <w:rPr>
          <w:rFonts w:ascii="Times New Roman" w:hAnsi="Times New Roman" w:cs="Times New Roman"/>
          <w:sz w:val="20"/>
          <w:szCs w:val="20"/>
        </w:rPr>
      </w:pPr>
    </w:p>
    <w:p w:rsidR="00A6022A" w:rsidRPr="00D7333A" w:rsidRDefault="00A6022A" w:rsidP="00EB4BD8">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 xml:space="preserve">w tym: </w:t>
      </w:r>
    </w:p>
    <w:p w:rsidR="00A6022A" w:rsidRPr="00D7333A" w:rsidRDefault="00A6022A" w:rsidP="00D7333A">
      <w:pPr>
        <w:pStyle w:val="Standard"/>
        <w:jc w:val="both"/>
        <w:rPr>
          <w:rFonts w:ascii="Times New Roman" w:hAnsi="Times New Roman" w:cs="Times New Roman"/>
          <w:i/>
          <w:iCs/>
          <w:sz w:val="20"/>
          <w:szCs w:val="20"/>
        </w:rPr>
      </w:pPr>
      <w:r w:rsidRPr="00D7333A">
        <w:rPr>
          <w:rFonts w:ascii="Times New Roman" w:hAnsi="Times New Roman" w:cs="Times New Roman"/>
          <w:i/>
          <w:iCs/>
          <w:sz w:val="20"/>
          <w:szCs w:val="20"/>
        </w:rPr>
        <w:t xml:space="preserve">1.1 W zakresie „Ochrona bioróżnorodności biologicznej w parku w Ujeźdźcu” w ramach programu regionalnego Fundusze Europejskie dla Opolskiego 2021 – 2027 współfinansowanego ze środków Europejskiego Funduszu Rozwoju Regionalnego </w:t>
      </w:r>
    </w:p>
    <w:p w:rsidR="00A6022A" w:rsidRPr="00D7333A" w:rsidRDefault="00A6022A" w:rsidP="00D7333A">
      <w:pPr>
        <w:pStyle w:val="Akapitzlist1"/>
        <w:ind w:left="709"/>
        <w:jc w:val="both"/>
        <w:rPr>
          <w:rFonts w:ascii="Times New Roman" w:hAnsi="Times New Roman" w:cs="Times New Roman"/>
          <w:sz w:val="20"/>
          <w:szCs w:val="20"/>
        </w:rPr>
      </w:pPr>
    </w:p>
    <w:p w:rsidR="00A6022A" w:rsidRPr="00D7333A" w:rsidRDefault="00A6022A" w:rsidP="00D7333A">
      <w:pPr>
        <w:pStyle w:val="Akapitzlist1"/>
        <w:ind w:left="709"/>
        <w:jc w:val="both"/>
        <w:rPr>
          <w:rFonts w:ascii="Times New Roman" w:hAnsi="Times New Roman" w:cs="Times New Roman"/>
          <w:sz w:val="20"/>
          <w:szCs w:val="20"/>
        </w:rPr>
      </w:pPr>
      <w:r w:rsidRPr="00D7333A">
        <w:rPr>
          <w:rFonts w:ascii="Times New Roman" w:hAnsi="Times New Roman" w:cs="Times New Roman"/>
          <w:sz w:val="20"/>
          <w:szCs w:val="20"/>
        </w:rPr>
        <w:t>brutto: …………………………………………..………zł,</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(słownie: …………………………………………………)</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netto: …………………………………………………… zł</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(słownie: ………………………………………………….)</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i podatek: ……………………………………………..….zł</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 xml:space="preserve">(słownie: ……………………………………………….…) </w:t>
      </w:r>
    </w:p>
    <w:p w:rsidR="00A6022A" w:rsidRPr="00D7333A" w:rsidRDefault="00A6022A" w:rsidP="00D7333A">
      <w:pPr>
        <w:autoSpaceDE w:val="0"/>
        <w:autoSpaceDN w:val="0"/>
        <w:adjustRightInd w:val="0"/>
        <w:rPr>
          <w:i/>
          <w:iCs/>
          <w:sz w:val="20"/>
          <w:szCs w:val="20"/>
        </w:rPr>
      </w:pPr>
    </w:p>
    <w:p w:rsidR="00A6022A" w:rsidRPr="00D7333A" w:rsidRDefault="00A6022A" w:rsidP="00D7333A">
      <w:pPr>
        <w:autoSpaceDE w:val="0"/>
        <w:autoSpaceDN w:val="0"/>
        <w:adjustRightInd w:val="0"/>
        <w:rPr>
          <w:i/>
          <w:iCs/>
          <w:sz w:val="20"/>
          <w:szCs w:val="20"/>
        </w:rPr>
      </w:pPr>
      <w:r w:rsidRPr="00D7333A">
        <w:rPr>
          <w:i/>
          <w:iCs/>
          <w:sz w:val="20"/>
          <w:szCs w:val="20"/>
        </w:rPr>
        <w:t xml:space="preserve">1.2. W zakresie  realizowanym  ze środków własnych gminy </w:t>
      </w:r>
    </w:p>
    <w:p w:rsidR="00A6022A" w:rsidRPr="00D7333A" w:rsidRDefault="00A6022A" w:rsidP="00D7333A">
      <w:pPr>
        <w:pStyle w:val="Akapitzlist1"/>
        <w:ind w:left="709"/>
        <w:jc w:val="both"/>
        <w:rPr>
          <w:rFonts w:ascii="Times New Roman" w:hAnsi="Times New Roman" w:cs="Times New Roman"/>
          <w:sz w:val="20"/>
          <w:szCs w:val="20"/>
        </w:rPr>
      </w:pPr>
    </w:p>
    <w:p w:rsidR="00A6022A" w:rsidRPr="00D7333A" w:rsidRDefault="00A6022A" w:rsidP="00D7333A">
      <w:pPr>
        <w:pStyle w:val="Akapitzlist1"/>
        <w:ind w:left="709"/>
        <w:jc w:val="both"/>
        <w:rPr>
          <w:rFonts w:ascii="Times New Roman" w:hAnsi="Times New Roman" w:cs="Times New Roman"/>
          <w:sz w:val="20"/>
          <w:szCs w:val="20"/>
        </w:rPr>
      </w:pPr>
      <w:r w:rsidRPr="00D7333A">
        <w:rPr>
          <w:rFonts w:ascii="Times New Roman" w:hAnsi="Times New Roman" w:cs="Times New Roman"/>
          <w:sz w:val="20"/>
          <w:szCs w:val="20"/>
        </w:rPr>
        <w:t>brutto: …………………………………………..………zł,</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(słownie: …………………………………………………)</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netto: …………………………………………………… zł</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(słownie: ………………………………………………….)</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i podatek: ……………………………………………..….zł</w:t>
      </w:r>
    </w:p>
    <w:p w:rsidR="00A6022A" w:rsidRPr="00D7333A" w:rsidRDefault="00A6022A" w:rsidP="00D7333A">
      <w:pPr>
        <w:pStyle w:val="Standard"/>
        <w:ind w:left="709"/>
        <w:jc w:val="both"/>
        <w:rPr>
          <w:rFonts w:ascii="Times New Roman" w:hAnsi="Times New Roman" w:cs="Times New Roman"/>
          <w:sz w:val="20"/>
          <w:szCs w:val="20"/>
        </w:rPr>
      </w:pPr>
      <w:r w:rsidRPr="00D7333A">
        <w:rPr>
          <w:rFonts w:ascii="Times New Roman" w:hAnsi="Times New Roman" w:cs="Times New Roman"/>
          <w:sz w:val="20"/>
          <w:szCs w:val="20"/>
        </w:rPr>
        <w:t xml:space="preserve">(słownie: ……………………………………………….…) </w:t>
      </w:r>
    </w:p>
    <w:p w:rsidR="00A6022A" w:rsidRPr="00D7333A" w:rsidRDefault="00A6022A" w:rsidP="00D7333A">
      <w:pPr>
        <w:autoSpaceDE w:val="0"/>
        <w:autoSpaceDN w:val="0"/>
        <w:adjustRightInd w:val="0"/>
        <w:ind w:left="360"/>
        <w:rPr>
          <w:i/>
          <w:iCs/>
          <w:sz w:val="20"/>
          <w:szCs w:val="20"/>
        </w:rPr>
      </w:pPr>
    </w:p>
    <w:p w:rsidR="00A6022A" w:rsidRPr="00D7333A" w:rsidRDefault="00A6022A" w:rsidP="00D7333A">
      <w:pPr>
        <w:pStyle w:val="Standard"/>
        <w:jc w:val="both"/>
        <w:rPr>
          <w:rFonts w:ascii="Times New Roman" w:hAnsi="Times New Roman" w:cs="Times New Roman"/>
          <w:sz w:val="20"/>
          <w:szCs w:val="20"/>
        </w:rPr>
      </w:pPr>
      <w:r w:rsidRPr="00D7333A">
        <w:rPr>
          <w:rFonts w:ascii="Times New Roman" w:hAnsi="Times New Roman" w:cs="Times New Roman"/>
          <w:sz w:val="20"/>
          <w:szCs w:val="20"/>
        </w:rPr>
        <w:t xml:space="preserve"> </w:t>
      </w:r>
    </w:p>
    <w:p w:rsidR="00A6022A" w:rsidRPr="00D7333A" w:rsidRDefault="00A6022A" w:rsidP="00EB4BD8">
      <w:pPr>
        <w:pStyle w:val="Standard"/>
        <w:ind w:left="360"/>
        <w:jc w:val="both"/>
        <w:rPr>
          <w:rFonts w:ascii="Times New Roman" w:hAnsi="Times New Roman" w:cs="Times New Roman"/>
          <w:sz w:val="20"/>
          <w:szCs w:val="20"/>
        </w:rPr>
      </w:pPr>
      <w:r w:rsidRPr="00D7333A">
        <w:rPr>
          <w:rFonts w:ascii="Times New Roman" w:hAnsi="Times New Roman" w:cs="Times New Roman"/>
          <w:sz w:val="20"/>
          <w:szCs w:val="20"/>
        </w:rPr>
        <w:t xml:space="preserve">Wynagrodzenie powyższe obejmuje także wszystkie koszty poniesione przez wykonawcę jakie były niezbędne do wykonania robót. Wynagrodzenie powyższe obejmuje także wartość (cenę) materiałów użytych przez wykonawcę do wykonania dzieła. </w:t>
      </w:r>
    </w:p>
    <w:p w:rsidR="00A6022A" w:rsidRPr="00D7333A" w:rsidRDefault="00A6022A" w:rsidP="00EB4BD8">
      <w:pPr>
        <w:pStyle w:val="Akapitzlist1"/>
        <w:widowControl/>
        <w:numPr>
          <w:ilvl w:val="3"/>
          <w:numId w:val="2"/>
        </w:numPr>
        <w:autoSpaceDN w:val="0"/>
        <w:spacing w:line="240" w:lineRule="auto"/>
        <w:ind w:left="426" w:hanging="360"/>
        <w:jc w:val="both"/>
        <w:textAlignment w:val="baseline"/>
        <w:rPr>
          <w:rFonts w:ascii="Times New Roman" w:hAnsi="Times New Roman" w:cs="Times New Roman"/>
          <w:sz w:val="20"/>
          <w:szCs w:val="20"/>
        </w:rPr>
      </w:pPr>
      <w:r w:rsidRPr="00D7333A">
        <w:rPr>
          <w:rFonts w:ascii="Times New Roman" w:hAnsi="Times New Roman" w:cs="Times New Roman"/>
          <w:sz w:val="20"/>
          <w:szCs w:val="20"/>
        </w:rPr>
        <w:t>Wykonawca nie może odmówić wykonania, w ramach ustalonego wynagrodzenia robót określonych w PFU oraz robót zamiennych uzgodnionych między stronami.</w:t>
      </w:r>
    </w:p>
    <w:p w:rsidR="00A6022A" w:rsidRPr="00D7333A" w:rsidRDefault="00A6022A" w:rsidP="00623DF5">
      <w:pPr>
        <w:pStyle w:val="Akapitzlist1"/>
        <w:widowControl/>
        <w:autoSpaceDN w:val="0"/>
        <w:spacing w:line="240" w:lineRule="auto"/>
        <w:ind w:left="426"/>
        <w:jc w:val="both"/>
        <w:textAlignment w:val="baseline"/>
        <w:rPr>
          <w:rFonts w:ascii="Times New Roman" w:hAnsi="Times New Roman" w:cs="Times New Roman"/>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5</w:t>
      </w:r>
    </w:p>
    <w:p w:rsidR="00A6022A" w:rsidRPr="00D7333A" w:rsidRDefault="00A6022A" w:rsidP="00E01F94">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1. Strony postanawiają, że zapłata za przedmiot umowy określony w §1 nastąpi na podstawie faktury wystawionej po odbiorze nie zawierającym uwag i zastrzeżeń.</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2. Podstawą do zapłaty faktury, o której mowa w ust. 1 będzie protokół odbioru podpisany przez Zamawiającego oraz Wykonawcę nie zawierający zastrzeżeń. Przepis §16 ust.1-3 stosuje się odpowiednio.</w:t>
      </w:r>
    </w:p>
    <w:p w:rsidR="00A6022A" w:rsidRPr="00D7333A" w:rsidRDefault="00A6022A" w:rsidP="001056FB">
      <w:pPr>
        <w:pStyle w:val="Textbody"/>
        <w:tabs>
          <w:tab w:val="left" w:pos="568"/>
        </w:tabs>
        <w:spacing w:after="0"/>
        <w:ind w:left="284" w:hanging="284"/>
        <w:jc w:val="both"/>
        <w:rPr>
          <w:rFonts w:ascii="Times New Roman" w:hAnsi="Times New Roman" w:cs="Times New Roman"/>
          <w:sz w:val="20"/>
          <w:szCs w:val="20"/>
        </w:rPr>
      </w:pPr>
      <w:r w:rsidRPr="00D7333A">
        <w:rPr>
          <w:rFonts w:ascii="Times New Roman" w:hAnsi="Times New Roman" w:cs="Times New Roman"/>
          <w:sz w:val="20"/>
          <w:szCs w:val="20"/>
        </w:rPr>
        <w:t>3. Faktura powinna zawierać następujące dane: Nabywca – Gmina Paczków ul. Rynek 1, 48-370 Paczków, NIP 753-237-79-15 Odbiorca –Gmina Paczków, ul. Rynek 1, 48-370 Paczków.</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4. Termin zapłaty wynagrodzenia wynosi do 30 dni, licząc od daty potwierdzonego doręczenia prawidłowej faktury Zamawiającemu. Po bezskutecznym upływie terminu zapłaty wynagrodzenia Wykonawcy przysługują odsetki ustawowe za opóźnienie.</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5. Wynagrodzenie płatne będzie przelewem na rachunek bankowy Wykonawcy wskazany w fakturze.</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6. Wykonawca bez zgody Zamawiającego nie może dokonać przelewu wierzytelności wynikającej z niniejszej umowy.</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7. Wykonawca może powierzyć wykonanie części zamówienia podwykonawcom, a ci dalszym podwykonawcom tylko po uzyskaniu pisemnej zgody Zamawiającego, o jakiej mowa w art. 647¹§2 i §3 Kodeksu cywilnego.</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8. Jeżeli Wykonawca powierzył wykonanie zamówienia lub jego części podwykonawcom, lub ci powierzyli je następnie do wykonania dalszym podwykonawcom, to warunkiem zapłaty przez Zamawiającego całego należnego wykonawcy wynagrodzenia za wykonane roboty budowlane jest przedstawienie przez tego wykonawcę dowodów zapłaty wynagrodzenia podwykonawcom i dowodów potwierdzających uzyskanie wynagrodzenia przez dalszych podwykonawców. Dowodami takimi są łącznie bankowe dowody zapłaty lub ich potwierdzone notarialnie kopie wraz z pisemnymi oświadczeniami wszystkich podwykonawców o nie zaleganiu Wykonawcy z płatnościami wynikającymi z umowy o podwykonawstwo. Oświadczenia podwykonawców wystawiane są nie wcześniej niż 3 dni przed datą wystawienia faktury przez Wykonawcę Zamawiającemu. W przypadku, gdy podwykonawca lub dalszy podwykonawca oświadczy,  że Wykonawca nie zapłacił wynagrodzenia, oświadczenie takie winno także zawierać  kwotę długu. Wraz z fakturą Wykonawca każdorazowo przedkłada Zamawiającemu zbiorcze zestawienie stanu rozliczenia z podwykonawcami, a w przypadkach dalszych podwykonawców również zestawienia sporządzone przez swoich bezpośrednich podwykonawców. Zestawienie to winno zawierać co najmniej wykaz wszystkich umów o podwykonawstwo, wartość wynagrodzeń ustalonych tymi umowami, kwoty wynagrodzenia już opłaconego z datami ich zapłaty oraz kwoty wynagrodzenia pozostałego do zapłaty z przewidywanymi terminami płatności.</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9. W przypadku nie przedstawienia przez Wykonawcę wszystkich oświadczeń podwykonawców o których mowa w ust. 8, lub jeśli z tych oświadczeń będzie wynikać zadłużenie po stronie Wykonawcy względem podwykonawców, Zamawiający wstrzymuje zapłatę kwoty (bez obowiązku zapłaty odsetek) należnego mu wynagrodzenia w części równej sumie kwot wynikających z nie przedstawionych dowodów zapłaty oraz z oświadczeń wskazujących na zadłużenie względem podwykonawców – chyba, że Wykonawca wskaże niezwłocznie dowody z dokumentów przeciwne tj., że uregulował należne płatności.</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10.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W tym przypadku Zamawiający potrąca z wynagrodzenia wykonawcy tę część kwoty, która stanowi wynagrodzenie zapłacone podwykonawcy lub dalszemu podwykonawcy. Bezpośrednia zapłata obejmuje wyłącznie należne wynagrodzenie, bez odsetek, należnych podwykonawcy lub dalszemu podwykonawcy.</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11. Wynagrodzenie, o którym mowa w ust. 10 dotyczy wyłącznie należności powstałych po zaakceptowaniu przez Zamawiającego umowy o podwykonawstwo, której przedmiotem są roboty budowlane i instalacyjne lub po przedłożeniu zamawiającemu poświadczonej za zgodność z oryginałem kopii umowy o podwykonawstwo, której przedmiotem są dostawy lub usługi. Powyższe dotyczy również wszelkich zmian do umowy o podwykonawstwo.</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12. Przed dokonaniem bezpośredniej zapłaty Zamawiający jest obowiązany umożliwić Wykonawcy zgłoszenie pisemnych uwag dotyczących zasadności bezpośredniej zapłaty wynagrodzenia podwykonawcy lub dalszemu podwykonawcy, o których mowa w ust. 10. Zamawiający informuje  o terminie zgłaszania uwag, nie krótszym niż 7 dni od dnia doręczenia tej informacji.</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13. W przypadku zgłoszenia przez Wykonawcę uwag, o których mowa w ust. 12, Zamawiający może:</w:t>
      </w:r>
    </w:p>
    <w:p w:rsidR="00A6022A" w:rsidRPr="00D7333A" w:rsidRDefault="00A6022A" w:rsidP="001056FB">
      <w:pPr>
        <w:pStyle w:val="Standard"/>
        <w:numPr>
          <w:ilvl w:val="2"/>
          <w:numId w:val="5"/>
        </w:numPr>
        <w:ind w:left="720"/>
        <w:jc w:val="both"/>
        <w:rPr>
          <w:rFonts w:ascii="Times New Roman" w:hAnsi="Times New Roman" w:cs="Times New Roman"/>
          <w:sz w:val="20"/>
          <w:szCs w:val="20"/>
        </w:rPr>
      </w:pPr>
      <w:r w:rsidRPr="00D7333A">
        <w:rPr>
          <w:rFonts w:ascii="Times New Roman" w:hAnsi="Times New Roman" w:cs="Times New Roman"/>
          <w:sz w:val="20"/>
          <w:szCs w:val="20"/>
        </w:rPr>
        <w:t>nie dokonać bezpośredniej zapłaty wynagrodzenia podwykonawcy lub dalszemu podwykonawcy, jeżeli wykonawca wykaże niezasadność takiej zapłaty albo,</w:t>
      </w:r>
    </w:p>
    <w:p w:rsidR="00A6022A" w:rsidRPr="00D7333A" w:rsidRDefault="00A6022A" w:rsidP="001056FB">
      <w:pPr>
        <w:pStyle w:val="Standard"/>
        <w:numPr>
          <w:ilvl w:val="2"/>
          <w:numId w:val="5"/>
        </w:numPr>
        <w:ind w:left="720"/>
        <w:jc w:val="both"/>
        <w:rPr>
          <w:rFonts w:ascii="Times New Roman" w:hAnsi="Times New Roman" w:cs="Times New Roman"/>
          <w:sz w:val="20"/>
          <w:szCs w:val="20"/>
        </w:rPr>
      </w:pPr>
      <w:r w:rsidRPr="00D7333A">
        <w:rPr>
          <w:rFonts w:ascii="Times New Roman" w:hAnsi="Times New Roman" w:cs="Times New Roman"/>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6022A" w:rsidRPr="00D7333A" w:rsidRDefault="00A6022A" w:rsidP="001056FB">
      <w:pPr>
        <w:pStyle w:val="Standard"/>
        <w:numPr>
          <w:ilvl w:val="2"/>
          <w:numId w:val="5"/>
        </w:numPr>
        <w:ind w:left="720"/>
        <w:jc w:val="both"/>
        <w:rPr>
          <w:rFonts w:ascii="Times New Roman" w:hAnsi="Times New Roman" w:cs="Times New Roman"/>
          <w:sz w:val="20"/>
          <w:szCs w:val="20"/>
        </w:rPr>
      </w:pPr>
      <w:r w:rsidRPr="00D7333A">
        <w:rPr>
          <w:rFonts w:ascii="Times New Roman" w:hAnsi="Times New Roman" w:cs="Times New Roman"/>
          <w:sz w:val="20"/>
          <w:szCs w:val="20"/>
        </w:rPr>
        <w:t>dokonać bezpośredniej zapłaty wynagrodzenia podwykonawcy lub dalszemu podwykonawcy, jeżeli podwykonawca lub dalszy podwykonawca wykaże zasadność takiej zapłaty.</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14. W przypadku dokonania bezpośredniej zapłaty podwykonawcy lub dalszemu podwykonawcy Zamawiający potrąci kwotę wypłaconego wynagrodzenia z wynagrodzenia należnego wykonawcy, na co Wykonawca wyraża zgodę.</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15. Wykonawcy przysługuje prawo wystawienia przy fakturowaniu dyspozycji o dokonaniu przez Zamawiającego bezpośredniej zapłaty wskazanym podwykonawcom we wskazanej wysokości.</w:t>
      </w:r>
    </w:p>
    <w:p w:rsidR="00A6022A" w:rsidRPr="00D7333A" w:rsidRDefault="00A6022A" w:rsidP="001056FB">
      <w:pPr>
        <w:pStyle w:val="Standard"/>
        <w:ind w:left="284" w:hanging="284"/>
        <w:jc w:val="both"/>
        <w:rPr>
          <w:rFonts w:ascii="Times New Roman" w:hAnsi="Times New Roman" w:cs="Times New Roman"/>
          <w:sz w:val="20"/>
          <w:szCs w:val="20"/>
        </w:rPr>
      </w:pPr>
    </w:p>
    <w:p w:rsidR="00A6022A" w:rsidRPr="00D7333A" w:rsidRDefault="00A6022A" w:rsidP="00F90AD2">
      <w:pPr>
        <w:pStyle w:val="Standard"/>
        <w:jc w:val="center"/>
        <w:rPr>
          <w:rFonts w:ascii="Times New Roman" w:hAnsi="Times New Roman" w:cs="Times New Roman"/>
          <w:b/>
          <w:bCs/>
          <w:sz w:val="20"/>
          <w:szCs w:val="20"/>
        </w:rPr>
      </w:pPr>
      <w:r w:rsidRPr="00D7333A">
        <w:rPr>
          <w:rFonts w:ascii="Times New Roman" w:hAnsi="Times New Roman" w:cs="Times New Roman"/>
          <w:b/>
          <w:bCs/>
          <w:sz w:val="20"/>
          <w:szCs w:val="20"/>
        </w:rPr>
        <w:t>§ 6</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r w:rsidRPr="00D7333A">
        <w:rPr>
          <w:rFonts w:ascii="Times New Roman" w:hAnsi="Times New Roman" w:cs="Times New Roman"/>
          <w:sz w:val="20"/>
          <w:szCs w:val="20"/>
        </w:rPr>
        <w:t>Wykonawca zobowiązuje się strzec mienia znajdującego się na terenie budowy, a także zapewnić warunki bezpieczeństwa pracy, zgodnie z obowiązującym prawem.</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r w:rsidRPr="00D7333A">
        <w:rPr>
          <w:rFonts w:ascii="Times New Roman" w:hAnsi="Times New Roman" w:cs="Times New Roman"/>
          <w:sz w:val="20"/>
          <w:szCs w:val="20"/>
        </w:rPr>
        <w:t>W czasie realizacji robót Wykonawca będzie utrzymywał teren budowy w stanie wolnym od przeszkód komunikacyjnych oraz będzie usuwał wszelkie urządzenia pomocnicze i zbędne materiały, odpady i śmieci oraz niepotrzebne urządzenia pomocnicze.</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r w:rsidRPr="00D7333A">
        <w:rPr>
          <w:rFonts w:ascii="Times New Roman" w:hAnsi="Times New Roman" w:cs="Times New Roman"/>
          <w:sz w:val="20"/>
          <w:szCs w:val="20"/>
        </w:rPr>
        <w:t>Wykonawca zobowiązuje się do umożliwiania wstępu na teren budowy pracownikom organów państwowych Nadzoru Budowlanego, do których należy wykonanie zadań określonych ustawą – Prawo Budowlane oraz udostępniania im danych i informacji wymaganych tą ustawą.</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r w:rsidRPr="00D7333A">
        <w:rPr>
          <w:rFonts w:ascii="Times New Roman" w:hAnsi="Times New Roman" w:cs="Times New Roman"/>
          <w:sz w:val="20"/>
          <w:szCs w:val="20"/>
        </w:rPr>
        <w:t>Wykonawca odpowiada za wszelkie ewentualne szkody wyrządzone w trakcie realizacji przedmiotu umowy osobom trzecim oraz w mieniu Zamawiającego w czasie od dnia protokolarnego przejęcia budowy do dnia protokolarnego końcowego oddania budowy włącznie.</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r w:rsidRPr="00D7333A">
        <w:rPr>
          <w:rFonts w:ascii="Times New Roman" w:hAnsi="Times New Roman" w:cs="Times New Roman"/>
          <w:sz w:val="20"/>
          <w:szCs w:val="20"/>
        </w:rPr>
        <w:t>Ryzyko Wykonawcy obejmuje ryzyko obrażeń ciała lub śmierci osób oraz utraty lub uszkodzeń mienia (w tym bez ograniczeń urządzeń, materiałów, sprzętu, nieruchomości, ruchomości) Wykonawcy, Zamawiającego i osób trzecich.</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r w:rsidRPr="00D7333A">
        <w:rPr>
          <w:rFonts w:ascii="Times New Roman" w:hAnsi="Times New Roman" w:cs="Times New Roman"/>
          <w:sz w:val="20"/>
          <w:szCs w:val="20"/>
        </w:rPr>
        <w:t>Po zakończeniu robót Wykonawca zobowiązuje się do uporządkowania terenu i przekazania go Zamawiającemu, w terminie ustalonym jako odbiór robót.</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r w:rsidRPr="00D7333A">
        <w:rPr>
          <w:rFonts w:ascii="Times New Roman" w:hAnsi="Times New Roman" w:cs="Times New Roman"/>
          <w:sz w:val="20"/>
          <w:szCs w:val="20"/>
        </w:rPr>
        <w:t>Wykonawca oświadcza, że jest ubezpieczony od odpowiedzialności cywilnej z tytułu prowadzonej działalności od wszelkich szkód osobowych i rzeczowych w stosunku do osób trzecich oraz od następstw nieszczęśliwych wypadków i dysponuje polisą ubezpieczeniową.</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r w:rsidRPr="00D7333A">
        <w:rPr>
          <w:rFonts w:ascii="Times New Roman" w:hAnsi="Times New Roman" w:cs="Times New Roman"/>
          <w:sz w:val="20"/>
          <w:szCs w:val="20"/>
        </w:rPr>
        <w:t>Wykonawca zobowiązuje się do przedstawienia kolejnych polis ubezpieczeniowych na nie gorszych warunkach w terminie siedmiu dni przed wygaśnięciem aktualnych polis pod rygorem odstąpienia od Umowy przez Zamawiającego.</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r w:rsidRPr="00D7333A">
        <w:rPr>
          <w:rFonts w:ascii="Times New Roman" w:hAnsi="Times New Roman" w:cs="Times New Roman"/>
          <w:sz w:val="20"/>
          <w:szCs w:val="20"/>
        </w:rPr>
        <w:t>Przed przystąpieniem do robót budowlanych Wykonawca przedłoży Zamawiającemu pełny kosztorys zawierający cały zakres prac objęty zamówieniem.</w:t>
      </w:r>
    </w:p>
    <w:p w:rsidR="00A6022A" w:rsidRPr="00D7333A" w:rsidRDefault="00A6022A" w:rsidP="001056FB">
      <w:pPr>
        <w:pStyle w:val="Standard"/>
        <w:numPr>
          <w:ilvl w:val="0"/>
          <w:numId w:val="6"/>
        </w:numPr>
        <w:ind w:left="720" w:hanging="360"/>
        <w:jc w:val="both"/>
        <w:rPr>
          <w:rFonts w:ascii="Times New Roman" w:hAnsi="Times New Roman" w:cs="Times New Roman"/>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7</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1.  Wykonawca zobowiązuje się wykonać przedmiot umowy z materiałów własnych w zakresie określonym w przedmiarze robót.</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2.  Materiały, o których mowa w ust. 1 muszą odpowiadać co do jakości wymogom wyrobów dopuszczonych do obrotu i stosowania w budownictwie określonym w Ustawie Prawo Budowlane.</w:t>
      </w:r>
    </w:p>
    <w:p w:rsidR="00A6022A" w:rsidRPr="00D7333A" w:rsidRDefault="00A6022A" w:rsidP="003241BE">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3.  Na każde żądanie Zamawiającego, Wykonawca obowiązany jest okazać i wydać w stosunku do użytych materiałów: certyfikat na znak bezpieczeństwa, deklarację zgodności  z Polską Normą lub aprobatę techniczną, ważny atest higieniczny.</w:t>
      </w: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8</w:t>
      </w:r>
    </w:p>
    <w:p w:rsidR="00A6022A" w:rsidRPr="00D7333A" w:rsidRDefault="00A6022A" w:rsidP="001056FB">
      <w:pPr>
        <w:pStyle w:val="ListParagraph"/>
        <w:numPr>
          <w:ilvl w:val="0"/>
          <w:numId w:val="3"/>
        </w:numPr>
        <w:jc w:val="both"/>
        <w:rPr>
          <w:rFonts w:ascii="Times New Roman" w:hAnsi="Times New Roman" w:cs="Times New Roman"/>
          <w:sz w:val="20"/>
          <w:szCs w:val="20"/>
        </w:rPr>
      </w:pPr>
      <w:r w:rsidRPr="00D7333A">
        <w:rPr>
          <w:rFonts w:ascii="Times New Roman" w:hAnsi="Times New Roman" w:cs="Times New Roman"/>
          <w:sz w:val="20"/>
          <w:szCs w:val="20"/>
        </w:rPr>
        <w:t>Wykonawca oświadcza, że dysponuje osobami wykonującymi czynności w trakcie realizacji w/w zamówienia, w rozumieniu wykonywania pracy w sposób określony w art. 22 § 1 ustawy z dnia 26 czerwca 1974 r. – Kodeks pracy, zatrudnionymi przez Wykonawcę lub Podwykonawcę na umowę o pracę. Zatrudnienie na umowę o pracę wymagane jest w stosunku do:</w:t>
      </w:r>
    </w:p>
    <w:p w:rsidR="00A6022A" w:rsidRPr="00D7333A" w:rsidRDefault="00A6022A" w:rsidP="001056FB">
      <w:pPr>
        <w:pStyle w:val="ListParagraph"/>
        <w:widowControl/>
        <w:numPr>
          <w:ilvl w:val="0"/>
          <w:numId w:val="7"/>
        </w:numPr>
        <w:autoSpaceDN w:val="0"/>
        <w:spacing w:line="240" w:lineRule="auto"/>
        <w:jc w:val="both"/>
        <w:textAlignment w:val="baseline"/>
        <w:rPr>
          <w:rFonts w:ascii="Times New Roman" w:hAnsi="Times New Roman" w:cs="Times New Roman"/>
          <w:sz w:val="20"/>
          <w:szCs w:val="20"/>
        </w:rPr>
      </w:pPr>
      <w:r w:rsidRPr="00D7333A">
        <w:rPr>
          <w:rFonts w:ascii="Times New Roman" w:hAnsi="Times New Roman" w:cs="Times New Roman"/>
          <w:sz w:val="20"/>
          <w:szCs w:val="20"/>
        </w:rPr>
        <w:t>pracowników niższego szczebla technicznego – organizacje procesu budowlanego oraz realizacji i dozór nad wykonywanymi robotami budowlanymi – wykonywanie pracy na stanowisku i w czasie oraz pod kierownictwem Pracodawcy (wykonawcy lub podwykonawcy),</w:t>
      </w:r>
    </w:p>
    <w:p w:rsidR="00A6022A" w:rsidRPr="00D7333A" w:rsidRDefault="00A6022A" w:rsidP="001056FB">
      <w:pPr>
        <w:pStyle w:val="ListParagraph"/>
        <w:widowControl/>
        <w:numPr>
          <w:ilvl w:val="0"/>
          <w:numId w:val="7"/>
        </w:numPr>
        <w:autoSpaceDN w:val="0"/>
        <w:spacing w:line="240" w:lineRule="auto"/>
        <w:jc w:val="both"/>
        <w:textAlignment w:val="baseline"/>
        <w:rPr>
          <w:rFonts w:ascii="Times New Roman" w:hAnsi="Times New Roman" w:cs="Times New Roman"/>
          <w:sz w:val="20"/>
          <w:szCs w:val="20"/>
        </w:rPr>
      </w:pPr>
      <w:r w:rsidRPr="00D7333A">
        <w:rPr>
          <w:rFonts w:ascii="Times New Roman" w:hAnsi="Times New Roman" w:cs="Times New Roman"/>
          <w:sz w:val="20"/>
          <w:szCs w:val="20"/>
        </w:rPr>
        <w:t>pracowników fizycznych – bezpośrednie wykonywanie robót budowlanych – wykonywanie pracy na stanowisku i w czasie oraz pod kierownictwem Pracodawcy (wykonawcy lub podwykonawcy),</w:t>
      </w:r>
    </w:p>
    <w:p w:rsidR="00A6022A" w:rsidRPr="00D7333A" w:rsidRDefault="00A6022A" w:rsidP="001056FB">
      <w:pPr>
        <w:pStyle w:val="ListParagraph"/>
        <w:numPr>
          <w:ilvl w:val="0"/>
          <w:numId w:val="3"/>
        </w:numPr>
        <w:jc w:val="both"/>
        <w:rPr>
          <w:rFonts w:ascii="Times New Roman" w:hAnsi="Times New Roman" w:cs="Times New Roman"/>
          <w:sz w:val="20"/>
          <w:szCs w:val="20"/>
        </w:rPr>
      </w:pPr>
      <w:r w:rsidRPr="00D7333A">
        <w:rPr>
          <w:rFonts w:ascii="Times New Roman" w:hAnsi="Times New Roman" w:cs="Times New Roman"/>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rsidR="00A6022A" w:rsidRPr="00D7333A" w:rsidRDefault="00A6022A" w:rsidP="001056FB">
      <w:pPr>
        <w:pStyle w:val="ListParagraph"/>
        <w:widowControl/>
        <w:numPr>
          <w:ilvl w:val="0"/>
          <w:numId w:val="8"/>
        </w:numPr>
        <w:autoSpaceDN w:val="0"/>
        <w:spacing w:line="240" w:lineRule="auto"/>
        <w:ind w:left="720"/>
        <w:jc w:val="both"/>
        <w:textAlignment w:val="baseline"/>
        <w:rPr>
          <w:rFonts w:ascii="Times New Roman" w:hAnsi="Times New Roman" w:cs="Times New Roman"/>
          <w:sz w:val="20"/>
          <w:szCs w:val="20"/>
        </w:rPr>
      </w:pPr>
      <w:r w:rsidRPr="00D7333A">
        <w:rPr>
          <w:rFonts w:ascii="Times New Roman" w:hAnsi="Times New Roman" w:cs="Times New Roman"/>
          <w:sz w:val="20"/>
          <w:szCs w:val="20"/>
        </w:rPr>
        <w:t>żądania oświadczeń w zakresie potwierdzenia spełniania ww. wymogów i dokonywania ich oceny w szczególności, że objęte wezwaniem czynności wykonują osoby zatrudnione na podstawie umowy o pracę wraz ze wskazaniem liczby tych osób, rodzaju umowy o pracę i wymiaru etatu.</w:t>
      </w:r>
    </w:p>
    <w:p w:rsidR="00A6022A" w:rsidRPr="00D7333A" w:rsidRDefault="00A6022A" w:rsidP="001056FB">
      <w:pPr>
        <w:pStyle w:val="ListParagraph"/>
        <w:widowControl/>
        <w:numPr>
          <w:ilvl w:val="0"/>
          <w:numId w:val="8"/>
        </w:numPr>
        <w:autoSpaceDN w:val="0"/>
        <w:spacing w:line="240" w:lineRule="auto"/>
        <w:ind w:left="720"/>
        <w:jc w:val="both"/>
        <w:textAlignment w:val="baseline"/>
        <w:rPr>
          <w:rFonts w:ascii="Times New Roman" w:hAnsi="Times New Roman" w:cs="Times New Roman"/>
          <w:sz w:val="20"/>
          <w:szCs w:val="20"/>
        </w:rPr>
      </w:pPr>
      <w:r w:rsidRPr="00D7333A">
        <w:rPr>
          <w:rFonts w:ascii="Times New Roman" w:hAnsi="Times New Roman" w:cs="Times New Roman"/>
          <w:sz w:val="20"/>
          <w:szCs w:val="20"/>
        </w:rPr>
        <w:t>żądania wyjaśnień w przypadku wątpliwości w zakresie potwierdzenia spełniania ww.  wymogów,</w:t>
      </w:r>
    </w:p>
    <w:p w:rsidR="00A6022A" w:rsidRPr="00D7333A" w:rsidRDefault="00A6022A" w:rsidP="001056FB">
      <w:pPr>
        <w:pStyle w:val="ListParagraph"/>
        <w:widowControl/>
        <w:numPr>
          <w:ilvl w:val="0"/>
          <w:numId w:val="8"/>
        </w:numPr>
        <w:tabs>
          <w:tab w:val="left" w:pos="567"/>
        </w:tabs>
        <w:autoSpaceDN w:val="0"/>
        <w:spacing w:line="240" w:lineRule="auto"/>
        <w:ind w:left="720"/>
        <w:jc w:val="both"/>
        <w:textAlignment w:val="baseline"/>
        <w:rPr>
          <w:rFonts w:ascii="Times New Roman" w:hAnsi="Times New Roman" w:cs="Times New Roman"/>
          <w:sz w:val="20"/>
          <w:szCs w:val="20"/>
        </w:rPr>
      </w:pPr>
      <w:r w:rsidRPr="00D7333A">
        <w:rPr>
          <w:rFonts w:ascii="Times New Roman" w:hAnsi="Times New Roman" w:cs="Times New Roman"/>
          <w:sz w:val="20"/>
          <w:szCs w:val="20"/>
        </w:rPr>
        <w:t>przeprowadzania kontroli na miejscu wykonywania przedmiotu zamówienia.</w:t>
      </w:r>
    </w:p>
    <w:p w:rsidR="00A6022A" w:rsidRPr="00D7333A" w:rsidRDefault="00A6022A" w:rsidP="001056FB">
      <w:pPr>
        <w:pStyle w:val="ListParagraph"/>
        <w:numPr>
          <w:ilvl w:val="0"/>
          <w:numId w:val="3"/>
        </w:numPr>
        <w:jc w:val="both"/>
        <w:rPr>
          <w:rFonts w:ascii="Times New Roman" w:hAnsi="Times New Roman" w:cs="Times New Roman"/>
          <w:sz w:val="20"/>
          <w:szCs w:val="20"/>
        </w:rPr>
      </w:pPr>
      <w:r w:rsidRPr="00D7333A">
        <w:rPr>
          <w:rFonts w:ascii="Times New Roman" w:hAnsi="Times New Roman" w:cs="Times New Roman"/>
          <w:sz w:val="20"/>
          <w:szCs w:val="20"/>
        </w:rPr>
        <w:t>Nieprzedłożenie przez Wykonawcę oświadczeń dotyczących zatrudnienia przez niego lub Podwykonawcę osób na umowę o pracę, wykonujących czynności w trakcie realizacji zamówienia będzie traktowane jako niewypełnienie obowiązku zatrudnienia pracowników na podstawie umowy o pracę.</w:t>
      </w:r>
    </w:p>
    <w:p w:rsidR="00A6022A" w:rsidRPr="00D7333A" w:rsidRDefault="00A6022A" w:rsidP="001056FB">
      <w:pPr>
        <w:pStyle w:val="ListParagraph"/>
        <w:numPr>
          <w:ilvl w:val="0"/>
          <w:numId w:val="3"/>
        </w:numPr>
        <w:jc w:val="both"/>
        <w:rPr>
          <w:rFonts w:ascii="Times New Roman" w:hAnsi="Times New Roman" w:cs="Times New Roman"/>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9</w:t>
      </w:r>
    </w:p>
    <w:p w:rsidR="00A6022A" w:rsidRPr="00D7333A" w:rsidRDefault="00A6022A" w:rsidP="001056FB">
      <w:pPr>
        <w:pStyle w:val="Akapitzlist1"/>
        <w:tabs>
          <w:tab w:val="left" w:pos="993"/>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 xml:space="preserve">1. Wykonawca, podwykonawca lub dalszy podwykonawca zobowiązany jest do przedłożenia Zamawiającemu projektu umowy o podwykonawstwo, której przedmiotem są roboty budowlane lub projektu zmiany umowy o podwykonawstwo, wraz z zestawieniem ilości robót i ich wyceną nawiązującą do cen jednostkowych, na podstawie których sporządził ofertę Wykonawca, wraz z częścią dokumentacji dotyczącej wykonania robót, które mają być realizowane na podstawie umowy o podwykonawstwo. Złożenie niniejszego projektu do ewentualnej akceptacji Zamawiającego może nastąpić w trakcie realizacji zamówienia, lecz  nie później niż na 14 dni przed planowanym terminem jej zawarcia. W przypadku projektu umowy przedkładanego przez podwykonawcę lub dalszego podwykonawcę, należy dodatkowo dołączyć Zamawiającemu pisemną zgodę Wykonawcy na zawarcie umowy o podwykonawstwo o treści zgodnej z projektem umowy.  </w:t>
      </w:r>
    </w:p>
    <w:p w:rsidR="00A6022A" w:rsidRPr="00D7333A" w:rsidRDefault="00A6022A" w:rsidP="001056FB">
      <w:pPr>
        <w:pStyle w:val="Akapitzlist1"/>
        <w:tabs>
          <w:tab w:val="left" w:pos="710"/>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2. Umowa z podwykonawcą lub dalszym podwykonawcą powinna zawierać w szczególności:</w:t>
      </w:r>
    </w:p>
    <w:p w:rsidR="00A6022A" w:rsidRPr="00D7333A" w:rsidRDefault="00A6022A" w:rsidP="001056FB">
      <w:pPr>
        <w:pStyle w:val="Akapitzlist1"/>
        <w:tabs>
          <w:tab w:val="left" w:pos="1418"/>
        </w:tabs>
        <w:ind w:left="284"/>
        <w:jc w:val="both"/>
        <w:rPr>
          <w:rFonts w:ascii="Times New Roman" w:hAnsi="Times New Roman" w:cs="Times New Roman"/>
          <w:sz w:val="20"/>
          <w:szCs w:val="20"/>
        </w:rPr>
      </w:pPr>
      <w:r w:rsidRPr="00D7333A">
        <w:rPr>
          <w:rFonts w:ascii="Times New Roman" w:hAnsi="Times New Roman" w:cs="Times New Roman"/>
          <w:sz w:val="20"/>
          <w:szCs w:val="20"/>
        </w:rPr>
        <w:t>1)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A6022A" w:rsidRPr="00D7333A" w:rsidRDefault="00A6022A" w:rsidP="001056FB">
      <w:pPr>
        <w:pStyle w:val="Akapitzlist1"/>
        <w:tabs>
          <w:tab w:val="left" w:pos="1418"/>
        </w:tabs>
        <w:ind w:left="284"/>
        <w:jc w:val="both"/>
        <w:rPr>
          <w:rFonts w:ascii="Times New Roman" w:hAnsi="Times New Roman" w:cs="Times New Roman"/>
          <w:sz w:val="20"/>
          <w:szCs w:val="20"/>
        </w:rPr>
      </w:pPr>
      <w:r w:rsidRPr="00D7333A">
        <w:rPr>
          <w:rFonts w:ascii="Times New Roman" w:hAnsi="Times New Roman" w:cs="Times New Roman"/>
          <w:sz w:val="20"/>
          <w:szCs w:val="20"/>
        </w:rPr>
        <w:t>2) przedmiotem Umowy o podwykonawstwo jest wyłącznie wykonanie, odpowiednio robót budowlanych, dostaw lub usług, które ściśle odpowiadają części zamówienia określonego Umową zawartą pomiędzy Zamawiającym, a Wykonawcą,</w:t>
      </w:r>
    </w:p>
    <w:p w:rsidR="00A6022A" w:rsidRPr="00D7333A" w:rsidRDefault="00A6022A" w:rsidP="001056FB">
      <w:pPr>
        <w:pStyle w:val="Standard"/>
        <w:tabs>
          <w:tab w:val="left" w:pos="1418"/>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 xml:space="preserve">    3) wypłata wynagrodzenia podwykonawcy lub dalszemu podwykonawcy za wykonane przez nich roboty budowlane będące przedmiotem Umowy, których okres realizacji przekracza okres rozliczeniowy przyjęty w Umowie dla Wykonawcy, będzie następować na podstawie odbiorów robót wykonanych przez Podwykonawcę lub dalszego Podwykonawcę,</w:t>
      </w:r>
    </w:p>
    <w:p w:rsidR="00A6022A" w:rsidRPr="00D7333A" w:rsidRDefault="00A6022A" w:rsidP="001056FB">
      <w:pPr>
        <w:pStyle w:val="Standard"/>
        <w:tabs>
          <w:tab w:val="left" w:pos="1418"/>
        </w:tabs>
        <w:ind w:left="284"/>
        <w:jc w:val="both"/>
        <w:rPr>
          <w:rFonts w:ascii="Times New Roman" w:hAnsi="Times New Roman" w:cs="Times New Roman"/>
          <w:sz w:val="20"/>
          <w:szCs w:val="20"/>
        </w:rPr>
      </w:pPr>
      <w:r w:rsidRPr="00D7333A">
        <w:rPr>
          <w:rFonts w:ascii="Times New Roman" w:hAnsi="Times New Roman" w:cs="Times New Roman"/>
          <w:sz w:val="20"/>
          <w:szCs w:val="20"/>
        </w:rPr>
        <w:t>4) wykonanie przedmiotu Umowy o podwykonawstwo zostaje określone na co najmniej takim poziomie jakości, jaki wynika z Umowy zawartej pomiędzy Zamawiającym a Wykonawcą                        i powinno odpowiadać stosownym dla tego wykonania wymaganiom określonym w dokumentacji projektowej, specyfikacji technicznej wykonania i odbioru robót budowlanych, SIWZ oraz standardom deklarowanym w ofercie Wykonawcy,</w:t>
      </w:r>
    </w:p>
    <w:p w:rsidR="00A6022A" w:rsidRPr="00D7333A" w:rsidRDefault="00A6022A" w:rsidP="001056FB">
      <w:pPr>
        <w:pStyle w:val="Standard"/>
        <w:tabs>
          <w:tab w:val="left" w:pos="1418"/>
        </w:tabs>
        <w:ind w:left="284"/>
        <w:jc w:val="both"/>
        <w:rPr>
          <w:rFonts w:ascii="Times New Roman" w:hAnsi="Times New Roman" w:cs="Times New Roman"/>
          <w:sz w:val="20"/>
          <w:szCs w:val="20"/>
        </w:rPr>
      </w:pPr>
      <w:r w:rsidRPr="00D7333A">
        <w:rPr>
          <w:rFonts w:ascii="Times New Roman" w:hAnsi="Times New Roman" w:cs="Times New Roman"/>
          <w:sz w:val="20"/>
          <w:szCs w:val="20"/>
          <w:lang w:eastAsia="pl-PL"/>
        </w:rPr>
        <w:t>5) okres odpowiedzialności Podwykonawcy lub dalszego Podwykonawcy za wady przedmiotu Umowy o podwykonawstwo, nie będzie krótszy od okresu odpowiedzialności za wady określonego w Umowie Wykonawcy z Zamawiającym,</w:t>
      </w:r>
    </w:p>
    <w:p w:rsidR="00A6022A" w:rsidRPr="00D7333A" w:rsidRDefault="00A6022A" w:rsidP="001056FB">
      <w:pPr>
        <w:pStyle w:val="Standard"/>
        <w:tabs>
          <w:tab w:val="left" w:pos="1418"/>
        </w:tabs>
        <w:ind w:left="284"/>
        <w:jc w:val="both"/>
        <w:rPr>
          <w:rFonts w:ascii="Times New Roman" w:hAnsi="Times New Roman" w:cs="Times New Roman"/>
          <w:sz w:val="20"/>
          <w:szCs w:val="20"/>
        </w:rPr>
      </w:pPr>
      <w:r w:rsidRPr="00D7333A">
        <w:rPr>
          <w:rFonts w:ascii="Times New Roman" w:hAnsi="Times New Roman" w:cs="Times New Roman"/>
          <w:sz w:val="20"/>
          <w:szCs w:val="20"/>
        </w:rPr>
        <w:t>6) 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w:t>
      </w:r>
    </w:p>
    <w:p w:rsidR="00A6022A" w:rsidRPr="00D7333A" w:rsidRDefault="00A6022A" w:rsidP="001056FB">
      <w:pPr>
        <w:pStyle w:val="Standard"/>
        <w:tabs>
          <w:tab w:val="left" w:pos="1418"/>
        </w:tabs>
        <w:ind w:left="284"/>
        <w:jc w:val="both"/>
        <w:rPr>
          <w:rFonts w:ascii="Times New Roman" w:hAnsi="Times New Roman" w:cs="Times New Roman"/>
          <w:sz w:val="20"/>
          <w:szCs w:val="20"/>
        </w:rPr>
      </w:pPr>
      <w:r w:rsidRPr="00D7333A">
        <w:rPr>
          <w:rFonts w:ascii="Times New Roman" w:hAnsi="Times New Roman" w:cs="Times New Roman"/>
          <w:sz w:val="20"/>
          <w:szCs w:val="20"/>
        </w:rPr>
        <w:t>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A6022A" w:rsidRPr="00D7333A" w:rsidRDefault="00A6022A" w:rsidP="001056FB">
      <w:pPr>
        <w:pStyle w:val="Standard"/>
        <w:tabs>
          <w:tab w:val="left" w:pos="1418"/>
        </w:tabs>
        <w:ind w:left="284"/>
        <w:jc w:val="both"/>
        <w:rPr>
          <w:rFonts w:ascii="Times New Roman" w:hAnsi="Times New Roman" w:cs="Times New Roman"/>
          <w:sz w:val="20"/>
          <w:szCs w:val="20"/>
        </w:rPr>
      </w:pPr>
      <w:r w:rsidRPr="00D7333A">
        <w:rPr>
          <w:rFonts w:ascii="Times New Roman" w:hAnsi="Times New Roman" w:cs="Times New Roman"/>
          <w:sz w:val="20"/>
          <w:szCs w:val="20"/>
        </w:rPr>
        <w:t>7) Podwykonawca lub dalszy Podwykonawca są zobowiązani do przedstawiania Zamawiającemu na jego żądanie dokumentów, oświadczeń i wyjaśnień dotyczących realizacji Umowy o podwykonawstwo.</w:t>
      </w:r>
    </w:p>
    <w:p w:rsidR="00A6022A" w:rsidRPr="00D7333A" w:rsidRDefault="00A6022A" w:rsidP="001056FB">
      <w:pPr>
        <w:pStyle w:val="Standard"/>
        <w:tabs>
          <w:tab w:val="left" w:pos="993"/>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3. Projekt Umowy o podwykonawstwo, której przedmiotem są roboty budowlane, oraz projekt zmiany umowy o podwykonawstwo, będzie uważany za zaakceptowany przez Zamawiającego, jeżeli Zamawiający w terminie 7 dni od dnia przedłożenia mu projektu nie zgłosi na piśmie zastrzeżeń.</w:t>
      </w:r>
    </w:p>
    <w:p w:rsidR="00A6022A" w:rsidRPr="00D7333A" w:rsidRDefault="00A6022A" w:rsidP="001056FB">
      <w:pPr>
        <w:pStyle w:val="Standard"/>
        <w:tabs>
          <w:tab w:val="left" w:pos="993"/>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 xml:space="preserve">4. Zamawiający zgłosi w terminie określonym w ust.3 pisemne zastrzeżenia do projektu Umowy </w:t>
      </w:r>
      <w:r w:rsidRPr="00D7333A">
        <w:rPr>
          <w:rFonts w:ascii="Times New Roman" w:hAnsi="Times New Roman" w:cs="Times New Roman"/>
          <w:sz w:val="20"/>
          <w:szCs w:val="20"/>
          <w:lang w:eastAsia="ar-SA"/>
        </w:rPr>
        <w:t>o podwykonawstwo, której przedmiotem są roboty budowlane, w szczególności w następujących przypadkach:</w:t>
      </w:r>
    </w:p>
    <w:p w:rsidR="00A6022A" w:rsidRPr="00D7333A" w:rsidRDefault="00A6022A" w:rsidP="001056FB">
      <w:pPr>
        <w:pStyle w:val="Akapitzlist1"/>
        <w:tabs>
          <w:tab w:val="left" w:pos="1276"/>
        </w:tabs>
        <w:ind w:left="567" w:hanging="283"/>
        <w:jc w:val="both"/>
        <w:rPr>
          <w:rFonts w:ascii="Times New Roman" w:hAnsi="Times New Roman" w:cs="Times New Roman"/>
          <w:sz w:val="20"/>
          <w:szCs w:val="20"/>
        </w:rPr>
      </w:pPr>
      <w:r w:rsidRPr="00D7333A">
        <w:rPr>
          <w:rFonts w:ascii="Times New Roman" w:hAnsi="Times New Roman" w:cs="Times New Roman"/>
          <w:sz w:val="20"/>
          <w:szCs w:val="20"/>
        </w:rPr>
        <w:t xml:space="preserve">1) niespełniania przez projekt wymagań dotyczących Umowy o podwykonawstwo, określonych    w ust. 2, </w:t>
      </w:r>
      <w:r w:rsidRPr="00D7333A">
        <w:rPr>
          <w:rFonts w:ascii="Times New Roman" w:hAnsi="Times New Roman" w:cs="Times New Roman"/>
          <w:color w:val="000000"/>
          <w:sz w:val="20"/>
          <w:szCs w:val="20"/>
        </w:rPr>
        <w:t>przy czym Zamawiający może odstąpić od żądania załączników do Umowy o podwykonawstwo, o których mowa w ust.2, pkt.6),</w:t>
      </w:r>
    </w:p>
    <w:p w:rsidR="00A6022A" w:rsidRPr="00D7333A" w:rsidRDefault="00A6022A" w:rsidP="001056FB">
      <w:pPr>
        <w:pStyle w:val="Akapitzlist1"/>
        <w:tabs>
          <w:tab w:val="left" w:pos="1701"/>
        </w:tabs>
        <w:ind w:left="567" w:hanging="283"/>
        <w:jc w:val="both"/>
        <w:rPr>
          <w:rFonts w:ascii="Times New Roman" w:hAnsi="Times New Roman" w:cs="Times New Roman"/>
          <w:sz w:val="20"/>
          <w:szCs w:val="20"/>
        </w:rPr>
      </w:pPr>
      <w:r w:rsidRPr="00D7333A">
        <w:rPr>
          <w:rFonts w:ascii="Times New Roman" w:hAnsi="Times New Roman" w:cs="Times New Roman"/>
          <w:sz w:val="20"/>
          <w:szCs w:val="20"/>
        </w:rPr>
        <w:t>2) zamieszczenia w projekcie postanowień uzależniających uzyskanie przez Podwykonawcę lub dalszego Podwykonawcę zapłaty za realizację przedmiotu umowy od uzyskania zapłaty wynagrodzenia przez Wykonawcę od Zamawiającego, lub odpowiednio od zapłaty wynagrodzenia przez Wykonawcę za realizację przedmiotu umowy przez Podwykonawcę;</w:t>
      </w:r>
    </w:p>
    <w:p w:rsidR="00A6022A" w:rsidRPr="00D7333A" w:rsidRDefault="00A6022A" w:rsidP="001056FB">
      <w:pPr>
        <w:pStyle w:val="Akapitzlist1"/>
        <w:ind w:left="567" w:hanging="283"/>
        <w:jc w:val="both"/>
        <w:rPr>
          <w:rFonts w:ascii="Times New Roman" w:hAnsi="Times New Roman" w:cs="Times New Roman"/>
          <w:sz w:val="20"/>
          <w:szCs w:val="20"/>
        </w:rPr>
      </w:pPr>
      <w:r w:rsidRPr="00D7333A">
        <w:rPr>
          <w:rFonts w:ascii="Times New Roman" w:hAnsi="Times New Roman" w:cs="Times New Roman"/>
          <w:sz w:val="20"/>
          <w:szCs w:val="20"/>
        </w:rPr>
        <w:t>3) gdy projekt zawiera postanowienia uzależniające zwrot kwot zabezpieczenia przez Wykonawcę Podwykonawcy od dokonania zwrotu Wykonawcy zabezpieczenia należytego wykonania Umowy przez Zamawiającego,</w:t>
      </w:r>
    </w:p>
    <w:p w:rsidR="00A6022A" w:rsidRPr="00D7333A" w:rsidRDefault="00A6022A" w:rsidP="001056FB">
      <w:pPr>
        <w:pStyle w:val="Akapitzlist1"/>
        <w:ind w:left="567" w:hanging="283"/>
        <w:jc w:val="both"/>
        <w:rPr>
          <w:rFonts w:ascii="Times New Roman" w:hAnsi="Times New Roman" w:cs="Times New Roman"/>
          <w:sz w:val="20"/>
          <w:szCs w:val="20"/>
        </w:rPr>
      </w:pPr>
      <w:r w:rsidRPr="00D7333A">
        <w:rPr>
          <w:rFonts w:ascii="Times New Roman" w:hAnsi="Times New Roman" w:cs="Times New Roman"/>
          <w:sz w:val="20"/>
          <w:szCs w:val="20"/>
        </w:rPr>
        <w:t>4) gdy termin realizacji robót budowlanych określonych projektem jest dłuższy niż ten przewidywany Umową z zamawiającym dla tych robót,</w:t>
      </w:r>
    </w:p>
    <w:p w:rsidR="00A6022A" w:rsidRPr="00D7333A" w:rsidRDefault="00A6022A" w:rsidP="001056FB">
      <w:pPr>
        <w:pStyle w:val="Akapitzlist1"/>
        <w:ind w:left="567" w:hanging="283"/>
        <w:jc w:val="both"/>
        <w:rPr>
          <w:rFonts w:ascii="Times New Roman" w:hAnsi="Times New Roman" w:cs="Times New Roman"/>
          <w:sz w:val="20"/>
          <w:szCs w:val="20"/>
        </w:rPr>
      </w:pPr>
      <w:r w:rsidRPr="00D7333A">
        <w:rPr>
          <w:rFonts w:ascii="Times New Roman" w:hAnsi="Times New Roman" w:cs="Times New Roman"/>
          <w:sz w:val="20"/>
          <w:szCs w:val="20"/>
        </w:rPr>
        <w:t>5) gdy projekt zawiera postanowienia dotyczące sposobu rozliczeń za wykonane roboty, uniemożliwiającego rozliczenie tych robót pomiędzy Zamawiającym, a Wykonawcą na podstawie Umowy.</w:t>
      </w:r>
    </w:p>
    <w:p w:rsidR="00A6022A" w:rsidRPr="00D7333A" w:rsidRDefault="00A6022A" w:rsidP="001056FB">
      <w:pPr>
        <w:pStyle w:val="Akapitzlist1"/>
        <w:tabs>
          <w:tab w:val="left" w:pos="568"/>
          <w:tab w:val="left" w:pos="993"/>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5. W przypadku zgłoszenia przez Zamawiającego zastrzeżeń do projektu Umowy o podwykonawstwo oraz projektu zmiany umowy o podwykonawstwo w terminie 7 dni, Wykonawca, Podwykonawca lub dalszy Podwykonawca może przedłożyć zmieniony projekt Umowy, jednakże uwzględniający w całości zastrzeżenia Zamawiającego.</w:t>
      </w:r>
    </w:p>
    <w:p w:rsidR="00A6022A" w:rsidRPr="00D7333A" w:rsidRDefault="00A6022A" w:rsidP="001056FB">
      <w:pPr>
        <w:pStyle w:val="Akapitzlist1"/>
        <w:tabs>
          <w:tab w:val="left" w:pos="993"/>
          <w:tab w:val="left" w:pos="1560"/>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6. Po akceptacji projektu Umowy o podwykonawstwo lub projektu zmiany umowy o podwykonawstwo, której przedmiotem są roboty budowlane lub po bezskutecznym upływie terminu na zgłoszenie przez Zamawiającego zastrzeżeń do tych projektów, Wykonawca, Podwykonawca lub dalszy Podwykonawca przedłoży Zamawiającemu poświadczoną za zgodność z oryginałem kopię zawartej Umowy o podwykonawstwo lub zmiany umowy o podwykonawstwo w terminie 7 dni od dnia zawarcia tej Umowy.</w:t>
      </w:r>
    </w:p>
    <w:p w:rsidR="00A6022A" w:rsidRPr="00D7333A" w:rsidRDefault="00A6022A" w:rsidP="001056FB">
      <w:pPr>
        <w:pStyle w:val="Akapitzlist1"/>
        <w:tabs>
          <w:tab w:val="left" w:pos="993"/>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7. Zamawiający może zgłosić Wykonawcy, Podwykonawcy lub dalszemu Podwykonawcy pisemny sprzeciw do przedłożonej Umowy o podwykonawstwo lub zmiany umowy o podwykonawstwo, której przedmiotem są roboty budowlane, w terminie 7 dni od daty jej przedłożenia w przypadkach określonych w ust. 4.</w:t>
      </w:r>
    </w:p>
    <w:p w:rsidR="00A6022A" w:rsidRPr="00D7333A" w:rsidRDefault="00A6022A" w:rsidP="001056FB">
      <w:pPr>
        <w:pStyle w:val="Akapitzlist1"/>
        <w:tabs>
          <w:tab w:val="left" w:pos="710"/>
          <w:tab w:val="left" w:pos="993"/>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8. Umowa o podwykonawstwo lub zmiana umowy o podwykonawstwo, której przedmiotem są roboty budowlane będzie uważana za zaakceptowaną przez Zamawiającego, jeżeli Zamawiający w terminie  7 dni od dnia przedłożenia potwierdzonej za zgodność kopii tej umowy nie zgłosi do niej na piśmie sprzeciwu.</w:t>
      </w:r>
    </w:p>
    <w:p w:rsidR="00A6022A" w:rsidRPr="00D7333A" w:rsidRDefault="00A6022A" w:rsidP="001056FB">
      <w:pPr>
        <w:pStyle w:val="Akapitzlist1"/>
        <w:tabs>
          <w:tab w:val="left" w:pos="993"/>
          <w:tab w:val="left" w:pos="1135"/>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9. Wykonawca, Podwykonawca lub dalszy Podwykonawca przedłoży Zamawiającemu poświadczoną za zgodność z oryginałem kopię zawartej Umowy o podwykonawstwo lub kopię zawartej umowy w sprawie zmiany umowy o podwykonawstwo, których przedmiotem są dostawy lub usługi w terminie 7 dni od dnia jej zawarcia, z wyłączeniem umów o podwykonawstwo o wartości przedmiotu mniejszej niż 0,5 % wartości umowy zamówienia publicznego oraz z wyłączeniem umów o podwykonawstwo, których przedmiot został wskazany w SIWZ przez zamawiającego jako nie podlegający temu obowiązkowi. Powyższe wyłączenie nie dotyczy umów o podwykonawstwo w zakresie dostaw lub usług o wartości większej niż 20.000 zł.</w:t>
      </w:r>
    </w:p>
    <w:p w:rsidR="00A6022A" w:rsidRPr="00D7333A" w:rsidRDefault="00A6022A" w:rsidP="001056FB">
      <w:pPr>
        <w:pStyle w:val="Akapitzlist1"/>
        <w:tabs>
          <w:tab w:val="left" w:pos="993"/>
          <w:tab w:val="left" w:pos="1135"/>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10. Wykonawca nie może zlecić podwykonawstwa, a Podwykonawca lub dalszy Podwykonawca nie mogą wykonywać przedmiotu takiej Umowy o podwykonawstwo, której przedmiotem są roboty budowlane w razie braku akceptacji projektu umowy o podwykonawstwo przez Zamawiającego lub wniesienia sprzeciwu do takiej umowy przez Zamawiającego.</w:t>
      </w:r>
    </w:p>
    <w:p w:rsidR="00A6022A" w:rsidRPr="00D7333A" w:rsidRDefault="00A6022A" w:rsidP="001056FB">
      <w:pPr>
        <w:pStyle w:val="Akapitzlist1"/>
        <w:tabs>
          <w:tab w:val="left" w:pos="993"/>
          <w:tab w:val="left" w:pos="1135"/>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11. Zamawiający może zażądać od Wykonawcy niezwłocznego wydalenia z terenu budowy Podwykonawcy lub dalszego Podwykonawcy, z którym nie została zawarta Umowa                             o podwykonawstwo zaakceptowana uprzednio przez Zamawiającego, lub nie została zawarta  umowa nie zaskarżona sprzeciwem. Może także usunąć takiego Podwykonawcę lub dalszego Podwykonawcę na koszt Wykonawcy.</w:t>
      </w:r>
    </w:p>
    <w:p w:rsidR="00A6022A" w:rsidRPr="00D7333A" w:rsidRDefault="00A6022A" w:rsidP="001056FB">
      <w:pPr>
        <w:pStyle w:val="Akapitzlist1"/>
        <w:tabs>
          <w:tab w:val="left" w:pos="993"/>
          <w:tab w:val="left" w:pos="1135"/>
        </w:tabs>
        <w:ind w:left="284" w:hanging="284"/>
        <w:jc w:val="both"/>
        <w:rPr>
          <w:rFonts w:ascii="Times New Roman" w:hAnsi="Times New Roman" w:cs="Times New Roman"/>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10</w:t>
      </w:r>
    </w:p>
    <w:p w:rsidR="00A6022A" w:rsidRPr="00D7333A" w:rsidRDefault="00A6022A" w:rsidP="001056FB">
      <w:pPr>
        <w:pStyle w:val="Standard"/>
        <w:jc w:val="both"/>
        <w:rPr>
          <w:rFonts w:ascii="Times New Roman" w:hAnsi="Times New Roman" w:cs="Times New Roman"/>
          <w:sz w:val="20"/>
          <w:szCs w:val="20"/>
        </w:rPr>
      </w:pPr>
      <w:r w:rsidRPr="00D7333A">
        <w:rPr>
          <w:rFonts w:ascii="Times New Roman" w:hAnsi="Times New Roman" w:cs="Times New Roman"/>
          <w:sz w:val="20"/>
          <w:szCs w:val="20"/>
        </w:rPr>
        <w:t>1. Niezależnie od obowiązków wymienionych w niniejszej umowie, w PFU i w ofercie, Wykonawca zobowiązuje się do:</w:t>
      </w:r>
    </w:p>
    <w:p w:rsidR="00A6022A" w:rsidRPr="00D7333A" w:rsidRDefault="00A6022A" w:rsidP="001056FB">
      <w:pPr>
        <w:pStyle w:val="Standard"/>
        <w:ind w:left="709" w:hanging="425"/>
        <w:jc w:val="both"/>
        <w:rPr>
          <w:rFonts w:ascii="Times New Roman" w:hAnsi="Times New Roman" w:cs="Times New Roman"/>
          <w:sz w:val="20"/>
          <w:szCs w:val="20"/>
        </w:rPr>
      </w:pPr>
      <w:r w:rsidRPr="00D7333A">
        <w:rPr>
          <w:rFonts w:ascii="Times New Roman" w:hAnsi="Times New Roman" w:cs="Times New Roman"/>
          <w:sz w:val="20"/>
          <w:szCs w:val="20"/>
        </w:rPr>
        <w:t>1) pełnienia funkcji koordynacyjnych w stosunku do robót realizowanych przez podwykonawców, zorganizowanie dla nich placu budowy oraz przestrzeganie przepisów BHP i p.poż.,</w:t>
      </w:r>
    </w:p>
    <w:p w:rsidR="00A6022A" w:rsidRPr="00D7333A" w:rsidRDefault="00A6022A" w:rsidP="001056FB">
      <w:pPr>
        <w:pStyle w:val="Standard"/>
        <w:ind w:left="709" w:hanging="425"/>
        <w:jc w:val="both"/>
        <w:rPr>
          <w:rFonts w:ascii="Times New Roman" w:hAnsi="Times New Roman" w:cs="Times New Roman"/>
          <w:sz w:val="20"/>
          <w:szCs w:val="20"/>
        </w:rPr>
      </w:pPr>
      <w:r w:rsidRPr="00D7333A">
        <w:rPr>
          <w:rFonts w:ascii="Times New Roman" w:hAnsi="Times New Roman" w:cs="Times New Roman"/>
          <w:sz w:val="20"/>
          <w:szCs w:val="20"/>
        </w:rPr>
        <w:t>2) informowania Zamawiającego o terminie zakrycia robót podlegających zakryciu oraz o terminie robót zanikających; jeżeli Wykonawca nie poinformował o tych faktach Zamawiającego, zobowiązany jest na swój koszt i ryzyko, na jego żądanie odkryć roboty lub wykonać otwory niezbędne dla zbadania robót, a następnie przywrócić roboty do stanu poprzedniego,</w:t>
      </w:r>
    </w:p>
    <w:p w:rsidR="00A6022A" w:rsidRPr="00D7333A" w:rsidRDefault="00A6022A" w:rsidP="001056FB">
      <w:pPr>
        <w:pStyle w:val="Standard"/>
        <w:ind w:left="709" w:hanging="425"/>
        <w:jc w:val="both"/>
        <w:rPr>
          <w:rFonts w:ascii="Times New Roman" w:hAnsi="Times New Roman" w:cs="Times New Roman"/>
          <w:sz w:val="20"/>
          <w:szCs w:val="20"/>
        </w:rPr>
      </w:pPr>
      <w:r w:rsidRPr="00D7333A">
        <w:rPr>
          <w:rFonts w:ascii="Times New Roman" w:hAnsi="Times New Roman" w:cs="Times New Roman"/>
          <w:sz w:val="20"/>
          <w:szCs w:val="20"/>
        </w:rPr>
        <w:t>3)   utrzymanie ładu i porządku w miejscu wykonywania robót budowlanych jak też na całym  terenie nieruchomości przez czas wykonywania robót budowlanych; w szczególności Wykonawca jest zobowiązany do bieżącego usuwania (w tym wywożenia) na własny koszt wszelkich odpadów powstałych w toku wykonywania robót; w przypadku zaniechania powyższych obowiązków przez Wykonawcę, Zamawiającemu przysługuje prawo zlecenia tych czynności innemu podmiotowi i następnie obciążenia kosztami stąd wynikłymi Wykonawcy;</w:t>
      </w:r>
    </w:p>
    <w:p w:rsidR="00A6022A" w:rsidRPr="00D7333A" w:rsidRDefault="00A6022A" w:rsidP="001056FB">
      <w:pPr>
        <w:pStyle w:val="Standard"/>
        <w:tabs>
          <w:tab w:val="left" w:pos="1418"/>
        </w:tabs>
        <w:ind w:left="709" w:hanging="425"/>
        <w:jc w:val="both"/>
        <w:rPr>
          <w:rFonts w:ascii="Times New Roman" w:hAnsi="Times New Roman" w:cs="Times New Roman"/>
          <w:sz w:val="20"/>
          <w:szCs w:val="20"/>
        </w:rPr>
      </w:pPr>
      <w:r w:rsidRPr="00D7333A">
        <w:rPr>
          <w:rFonts w:ascii="Times New Roman" w:hAnsi="Times New Roman" w:cs="Times New Roman"/>
          <w:sz w:val="20"/>
          <w:szCs w:val="20"/>
        </w:rPr>
        <w:t>4)   przygotowanie projektów protokołów odbioru robót zanikających lub ulegających zakryciu, a także projektu protokołu odbioru końcowego w 2-ch egzemplarzach,</w:t>
      </w:r>
    </w:p>
    <w:p w:rsidR="00A6022A" w:rsidRPr="00D7333A" w:rsidRDefault="00A6022A" w:rsidP="001056FB">
      <w:pPr>
        <w:pStyle w:val="Standard"/>
        <w:ind w:left="709" w:hanging="425"/>
        <w:jc w:val="both"/>
        <w:rPr>
          <w:rFonts w:ascii="Times New Roman" w:hAnsi="Times New Roman" w:cs="Times New Roman"/>
          <w:sz w:val="20"/>
          <w:szCs w:val="20"/>
        </w:rPr>
      </w:pPr>
      <w:r w:rsidRPr="00D7333A">
        <w:rPr>
          <w:rFonts w:ascii="Times New Roman" w:hAnsi="Times New Roman" w:cs="Times New Roman"/>
          <w:sz w:val="20"/>
          <w:szCs w:val="20"/>
        </w:rPr>
        <w:t>5)   prowadzenie i przekazywanie Zamawiającemu dokumentacji prowadzonej w trakcie realizacji robót budowlanych, w tym dokumentów gwarancyjnych i innych (atesty, certyfikaty, inne) dotyczących urządzeń i materiałów użytych do wykonania dzieła.</w:t>
      </w:r>
    </w:p>
    <w:p w:rsidR="00A6022A" w:rsidRPr="00D7333A" w:rsidRDefault="00A6022A" w:rsidP="001056FB">
      <w:pPr>
        <w:pStyle w:val="Standard"/>
        <w:ind w:left="709" w:hanging="425"/>
        <w:jc w:val="both"/>
        <w:rPr>
          <w:rFonts w:ascii="Times New Roman" w:hAnsi="Times New Roman" w:cs="Times New Roman"/>
          <w:sz w:val="20"/>
          <w:szCs w:val="20"/>
        </w:rPr>
      </w:pPr>
      <w:r w:rsidRPr="00D7333A">
        <w:rPr>
          <w:rFonts w:ascii="Times New Roman" w:hAnsi="Times New Roman" w:cs="Times New Roman"/>
          <w:sz w:val="20"/>
          <w:szCs w:val="20"/>
        </w:rPr>
        <w:t xml:space="preserve">6)    </w:t>
      </w:r>
      <w:r w:rsidRPr="00D7333A">
        <w:rPr>
          <w:rFonts w:ascii="Times New Roman" w:hAnsi="Times New Roman" w:cs="Times New Roman"/>
          <w:sz w:val="20"/>
          <w:szCs w:val="20"/>
          <w:lang w:eastAsia="pl-PL"/>
        </w:rPr>
        <w:t>przed przystąpieniem do wykonania zamówienia wykonawca zobowiązany jest, o ile są już znane, do podania Zamawiającemu nazwy albo imiona i nazwiska oraz danych kontaktowych podwykonawców i osób do kontaktu z nimi, zaangażowanych w roboty budowlane, usługi lub dostawy.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2.  W przypadku realizacji części przedmiotu zamówienia przez podwykonawców, Wykonawca zobowiązany jest do okazania Zamawiającemu stosownych dokumentów potwierdzających zapłatę należności tym podwykonawcom za wykonane roboty.</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 xml:space="preserve">3.  </w:t>
      </w:r>
      <w:r w:rsidRPr="00D7333A">
        <w:rPr>
          <w:rFonts w:ascii="Times New Roman" w:hAnsi="Times New Roman" w:cs="Times New Roman"/>
          <w:sz w:val="20"/>
          <w:szCs w:val="20"/>
          <w:lang w:eastAsia="pl-PL"/>
        </w:rPr>
        <w:t>W przypadku robót budowlanych lub usług,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usługi lub dostawy.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4.  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postępowanie o udzielenie zamówienia.</w:t>
      </w:r>
    </w:p>
    <w:p w:rsidR="00A6022A" w:rsidRPr="00D7333A" w:rsidRDefault="00A6022A" w:rsidP="001056FB">
      <w:pPr>
        <w:pStyle w:val="Standard"/>
        <w:ind w:left="360" w:hanging="360"/>
        <w:jc w:val="both"/>
        <w:rPr>
          <w:rFonts w:ascii="Times New Roman" w:hAnsi="Times New Roman" w:cs="Times New Roman"/>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11</w:t>
      </w:r>
    </w:p>
    <w:p w:rsidR="00A6022A" w:rsidRPr="00D7333A" w:rsidRDefault="00A6022A" w:rsidP="001056FB">
      <w:pPr>
        <w:pStyle w:val="Standard"/>
        <w:ind w:left="426" w:hanging="426"/>
        <w:jc w:val="both"/>
        <w:rPr>
          <w:rFonts w:ascii="Times New Roman" w:hAnsi="Times New Roman" w:cs="Times New Roman"/>
          <w:sz w:val="20"/>
          <w:szCs w:val="20"/>
        </w:rPr>
      </w:pPr>
      <w:r w:rsidRPr="00D7333A">
        <w:rPr>
          <w:rFonts w:ascii="Times New Roman" w:hAnsi="Times New Roman" w:cs="Times New Roman"/>
          <w:sz w:val="20"/>
          <w:szCs w:val="20"/>
        </w:rPr>
        <w:t>1. Strony postanawiają, że podstawową formą odszkodowania stanowią kary umowne.</w:t>
      </w:r>
    </w:p>
    <w:p w:rsidR="00A6022A" w:rsidRPr="00D7333A" w:rsidRDefault="00A6022A" w:rsidP="001056FB">
      <w:pPr>
        <w:pStyle w:val="Standard"/>
        <w:ind w:left="426" w:hanging="426"/>
        <w:jc w:val="both"/>
        <w:rPr>
          <w:rFonts w:ascii="Times New Roman" w:hAnsi="Times New Roman" w:cs="Times New Roman"/>
          <w:sz w:val="20"/>
          <w:szCs w:val="20"/>
        </w:rPr>
      </w:pPr>
      <w:r w:rsidRPr="00D7333A">
        <w:rPr>
          <w:rFonts w:ascii="Times New Roman" w:hAnsi="Times New Roman" w:cs="Times New Roman"/>
          <w:sz w:val="20"/>
          <w:szCs w:val="20"/>
        </w:rPr>
        <w:t>2. Kary naliczane będą w następujących wypadkach i wysokościach:</w:t>
      </w:r>
    </w:p>
    <w:p w:rsidR="00A6022A" w:rsidRPr="00D7333A" w:rsidRDefault="00A6022A" w:rsidP="001056FB">
      <w:pPr>
        <w:pStyle w:val="Standard"/>
        <w:ind w:left="709" w:hanging="283"/>
        <w:jc w:val="both"/>
        <w:rPr>
          <w:rFonts w:ascii="Times New Roman" w:hAnsi="Times New Roman" w:cs="Times New Roman"/>
          <w:sz w:val="20"/>
          <w:szCs w:val="20"/>
        </w:rPr>
      </w:pPr>
      <w:r w:rsidRPr="00D7333A">
        <w:rPr>
          <w:rFonts w:ascii="Times New Roman" w:hAnsi="Times New Roman" w:cs="Times New Roman"/>
          <w:sz w:val="20"/>
          <w:szCs w:val="20"/>
        </w:rPr>
        <w:t>1) za zwłokę w wykonaniu (odbiorze) określonego w umowie dzieła w wysokości  0,1% wynagrodzenia brutto należnego Wykonawcy, za każdy dzień opóźnienia wykonania dzieła w terminie określonym w § 3 ust. 1 pkt a i pkt b,</w:t>
      </w:r>
    </w:p>
    <w:p w:rsidR="00A6022A" w:rsidRPr="00D7333A" w:rsidRDefault="00A6022A" w:rsidP="001056FB">
      <w:pPr>
        <w:pStyle w:val="Standard"/>
        <w:ind w:left="709" w:hanging="283"/>
        <w:jc w:val="both"/>
        <w:rPr>
          <w:rFonts w:ascii="Times New Roman" w:hAnsi="Times New Roman" w:cs="Times New Roman"/>
          <w:sz w:val="20"/>
          <w:szCs w:val="20"/>
        </w:rPr>
      </w:pPr>
      <w:r w:rsidRPr="00D7333A">
        <w:rPr>
          <w:rFonts w:ascii="Times New Roman" w:hAnsi="Times New Roman" w:cs="Times New Roman"/>
          <w:sz w:val="20"/>
          <w:szCs w:val="20"/>
        </w:rPr>
        <w:t>2) za zwłokę w usunięciu wad fizycznych stwierdzonych przy odbiorze, albo w okresie gwarancji lub rękojmi, w wysokości 0,1% wynagrodzenia brutto, o którym mowa § 4 ust. 1. niniejszej umowy, liczoną od dnia wyznaczonego na usunięcie tych wad, za każdy dzień opóźnienia,</w:t>
      </w:r>
    </w:p>
    <w:p w:rsidR="00A6022A" w:rsidRPr="00D7333A" w:rsidRDefault="00A6022A" w:rsidP="001056FB">
      <w:pPr>
        <w:pStyle w:val="Standard"/>
        <w:ind w:left="709" w:hanging="283"/>
        <w:jc w:val="both"/>
        <w:rPr>
          <w:rFonts w:ascii="Times New Roman" w:hAnsi="Times New Roman" w:cs="Times New Roman"/>
          <w:sz w:val="20"/>
          <w:szCs w:val="20"/>
        </w:rPr>
      </w:pPr>
      <w:r w:rsidRPr="00D7333A">
        <w:rPr>
          <w:rFonts w:ascii="Times New Roman" w:hAnsi="Times New Roman" w:cs="Times New Roman"/>
          <w:sz w:val="20"/>
          <w:szCs w:val="20"/>
        </w:rPr>
        <w:t>3) za zawinioną przerwę w realizacji robót w wysokości  0,1% wynagrodzenia brutto, o którym mowa § 4 ust. 1. niniejszej umowy, za każdy dzień przerwy; za przerwę w realizacji robót z przyczyn zależnych (zawinionych) od Wykonawcy nie uznaje się przerw technologicznych oraz uzasadnionych przerw organizacyjno-technicznych;</w:t>
      </w:r>
    </w:p>
    <w:p w:rsidR="00A6022A" w:rsidRPr="00D7333A" w:rsidRDefault="00A6022A" w:rsidP="001056FB">
      <w:pPr>
        <w:pStyle w:val="Standard"/>
        <w:ind w:left="709" w:hanging="283"/>
        <w:jc w:val="both"/>
        <w:rPr>
          <w:rFonts w:ascii="Times New Roman" w:hAnsi="Times New Roman" w:cs="Times New Roman"/>
          <w:sz w:val="20"/>
          <w:szCs w:val="20"/>
        </w:rPr>
      </w:pPr>
      <w:r w:rsidRPr="00D7333A">
        <w:rPr>
          <w:rFonts w:ascii="Times New Roman" w:hAnsi="Times New Roman" w:cs="Times New Roman"/>
          <w:sz w:val="20"/>
          <w:szCs w:val="20"/>
        </w:rPr>
        <w:t>4) za swoje odstąpienie od umowy z przyczyn leżących po jego stronie (tj. po stronie Wykonawcy) w wysokości 10% wynagrodzenia brutto, o którym mowa § 4 ust. 1. niniejszej umowy,</w:t>
      </w:r>
    </w:p>
    <w:p w:rsidR="00A6022A" w:rsidRPr="00D7333A" w:rsidRDefault="00A6022A" w:rsidP="001056FB">
      <w:pPr>
        <w:pStyle w:val="Standard"/>
        <w:ind w:left="709" w:hanging="283"/>
        <w:jc w:val="both"/>
        <w:rPr>
          <w:rFonts w:ascii="Times New Roman" w:hAnsi="Times New Roman" w:cs="Times New Roman"/>
          <w:sz w:val="20"/>
          <w:szCs w:val="20"/>
        </w:rPr>
      </w:pPr>
      <w:r w:rsidRPr="00D7333A">
        <w:rPr>
          <w:rFonts w:ascii="Times New Roman" w:hAnsi="Times New Roman" w:cs="Times New Roman"/>
          <w:sz w:val="20"/>
          <w:szCs w:val="20"/>
        </w:rPr>
        <w:t>5) za brak zapłaty wynagrodzenia należnego Podwykonawcom lub dalszym Podwykonawcom – 5 % wynagrodzenia brutto, o którym mowa § 4 ust. 1. niniejszej umowy, za każde dokonanie przez Zamawiającego bezpośredniej płatności na rzecz Podwykonawców lub dalszych Podwykonawców,</w:t>
      </w:r>
    </w:p>
    <w:p w:rsidR="00A6022A" w:rsidRPr="00D7333A" w:rsidRDefault="00A6022A" w:rsidP="001056FB">
      <w:pPr>
        <w:pStyle w:val="Standard"/>
        <w:tabs>
          <w:tab w:val="left" w:pos="851"/>
          <w:tab w:val="left" w:pos="1418"/>
        </w:tabs>
        <w:ind w:left="709" w:hanging="283"/>
        <w:jc w:val="both"/>
        <w:rPr>
          <w:rFonts w:ascii="Times New Roman" w:hAnsi="Times New Roman" w:cs="Times New Roman"/>
          <w:sz w:val="20"/>
          <w:szCs w:val="20"/>
        </w:rPr>
      </w:pPr>
      <w:r w:rsidRPr="00D7333A">
        <w:rPr>
          <w:rFonts w:ascii="Times New Roman" w:hAnsi="Times New Roman" w:cs="Times New Roman"/>
          <w:sz w:val="20"/>
          <w:szCs w:val="20"/>
        </w:rPr>
        <w:t>6) za nieterminową zapłatę wynagrodzenia należnego Podwykonawcom lub dalszym Podwykonawcom 0,1 %wynagrodzenia brutto, o którym mowa § 4 ust. 1. niniejszej umowy,  za każdy dzień zwłoki liczony od dnia upływu terminu zapłaty na ich rzecz,</w:t>
      </w:r>
    </w:p>
    <w:p w:rsidR="00A6022A" w:rsidRPr="00D7333A" w:rsidRDefault="00A6022A" w:rsidP="001056FB">
      <w:pPr>
        <w:pStyle w:val="Akapitzlist1"/>
        <w:tabs>
          <w:tab w:val="left" w:pos="851"/>
          <w:tab w:val="left" w:pos="1418"/>
        </w:tabs>
        <w:ind w:left="709" w:hanging="283"/>
        <w:jc w:val="both"/>
        <w:rPr>
          <w:rFonts w:ascii="Times New Roman" w:hAnsi="Times New Roman" w:cs="Times New Roman"/>
          <w:sz w:val="20"/>
          <w:szCs w:val="20"/>
        </w:rPr>
      </w:pPr>
      <w:r w:rsidRPr="00D7333A">
        <w:rPr>
          <w:rFonts w:ascii="Times New Roman" w:hAnsi="Times New Roman" w:cs="Times New Roman"/>
          <w:sz w:val="20"/>
          <w:szCs w:val="20"/>
        </w:rPr>
        <w:t>7) za nieprzedłożenie do zaakceptowania projektu Umowy o podwykonawstwo, której przedmiotem są roboty budowlane lub projektu jej zmiany, w wysokości 5 % wynagrodzenia brutto, o którym mowa § 4 ust. 1. niniejszej umowy, za każdy nieprzedłożony do zaakceptowania projekt Umowy lub projekt jej zmiany,</w:t>
      </w:r>
    </w:p>
    <w:p w:rsidR="00A6022A" w:rsidRPr="00D7333A" w:rsidRDefault="00A6022A" w:rsidP="001056FB">
      <w:pPr>
        <w:pStyle w:val="Akapitzlist1"/>
        <w:tabs>
          <w:tab w:val="left" w:pos="851"/>
          <w:tab w:val="left" w:pos="1418"/>
        </w:tabs>
        <w:ind w:left="709" w:hanging="283"/>
        <w:jc w:val="both"/>
        <w:rPr>
          <w:rFonts w:ascii="Times New Roman" w:hAnsi="Times New Roman" w:cs="Times New Roman"/>
          <w:sz w:val="20"/>
          <w:szCs w:val="20"/>
        </w:rPr>
      </w:pPr>
      <w:r w:rsidRPr="00D7333A">
        <w:rPr>
          <w:rFonts w:ascii="Times New Roman" w:hAnsi="Times New Roman" w:cs="Times New Roman"/>
          <w:sz w:val="20"/>
          <w:szCs w:val="20"/>
        </w:rPr>
        <w:t>8) za nieprzedłożenie poświadczonej za zgodność z oryginałem kopii Umowy o podwykonawstwo lub jej zmiany w wysokości 5 % wynagrodzenia brutto, o którym mowa § 4 ust. 1. niniejszej umowy, za każdą nie przedłożoną kopię Umowy lub jej zmiany,</w:t>
      </w:r>
    </w:p>
    <w:p w:rsidR="00A6022A" w:rsidRPr="00D7333A" w:rsidRDefault="00A6022A" w:rsidP="001056FB">
      <w:pPr>
        <w:pStyle w:val="Akapitzlist1"/>
        <w:tabs>
          <w:tab w:val="left" w:pos="851"/>
          <w:tab w:val="left" w:pos="1418"/>
        </w:tabs>
        <w:ind w:left="709" w:hanging="283"/>
        <w:jc w:val="both"/>
        <w:rPr>
          <w:rFonts w:ascii="Times New Roman" w:hAnsi="Times New Roman" w:cs="Times New Roman"/>
          <w:sz w:val="20"/>
          <w:szCs w:val="20"/>
        </w:rPr>
      </w:pPr>
      <w:r w:rsidRPr="00D7333A">
        <w:rPr>
          <w:rFonts w:ascii="Times New Roman" w:hAnsi="Times New Roman" w:cs="Times New Roman"/>
          <w:sz w:val="20"/>
          <w:szCs w:val="20"/>
        </w:rPr>
        <w:t xml:space="preserve">9) za brak dokonania wymaganej przez Zamawiającego zmiany Umowy o podwykonawstwo w zakresie dostaw lub usług w zakresie terminu zapłaty we wskazanym przez Zamawiającego terminie, w wysokości 5 % wynagrodzenia brutto, o którym mowa § 4 ust. 1. niniejszej umowy.  </w:t>
      </w:r>
    </w:p>
    <w:p w:rsidR="00A6022A" w:rsidRPr="00D7333A" w:rsidRDefault="00A6022A" w:rsidP="001056FB">
      <w:pPr>
        <w:pStyle w:val="Textbodyindent"/>
        <w:tabs>
          <w:tab w:val="left" w:pos="851"/>
          <w:tab w:val="left" w:pos="1418"/>
        </w:tabs>
        <w:spacing w:after="0"/>
        <w:ind w:left="709" w:hanging="283"/>
        <w:jc w:val="both"/>
        <w:rPr>
          <w:rFonts w:ascii="Times New Roman" w:hAnsi="Times New Roman" w:cs="Times New Roman"/>
          <w:sz w:val="20"/>
          <w:szCs w:val="20"/>
        </w:rPr>
      </w:pPr>
      <w:r w:rsidRPr="00D7333A">
        <w:rPr>
          <w:rFonts w:ascii="Times New Roman" w:hAnsi="Times New Roman" w:cs="Times New Roman"/>
          <w:sz w:val="20"/>
          <w:szCs w:val="20"/>
          <w:lang w:eastAsia="pl-PL"/>
        </w:rPr>
        <w:t xml:space="preserve">10) za dopuszczenie do wykonywania robót budowlanych objętych przedmiotem Umowy innego podmiotu niż Wykonawca lub innego niż zaakceptowany przez Zamawiającego Podwykonawca skierowany do ich wykonania zgodnie z zasadami określonymi Umową - w wysokości 10 % </w:t>
      </w:r>
      <w:r w:rsidRPr="00D7333A">
        <w:rPr>
          <w:rFonts w:ascii="Times New Roman" w:hAnsi="Times New Roman" w:cs="Times New Roman"/>
          <w:sz w:val="20"/>
          <w:szCs w:val="20"/>
        </w:rPr>
        <w:t>wynagrodzenia brutto, o którym mowa § 4 ust. 1. niniejszej umowy.</w:t>
      </w:r>
    </w:p>
    <w:p w:rsidR="00A6022A" w:rsidRPr="00D7333A" w:rsidRDefault="00A6022A" w:rsidP="001056FB">
      <w:pPr>
        <w:pStyle w:val="Textbodyindent"/>
        <w:tabs>
          <w:tab w:val="left" w:pos="851"/>
          <w:tab w:val="left" w:pos="1418"/>
        </w:tabs>
        <w:spacing w:after="0"/>
        <w:ind w:left="709" w:hanging="283"/>
        <w:jc w:val="both"/>
        <w:rPr>
          <w:rFonts w:ascii="Times New Roman" w:hAnsi="Times New Roman" w:cs="Times New Roman"/>
          <w:sz w:val="20"/>
          <w:szCs w:val="20"/>
        </w:rPr>
      </w:pPr>
      <w:r w:rsidRPr="00D7333A">
        <w:rPr>
          <w:rFonts w:ascii="Times New Roman" w:hAnsi="Times New Roman" w:cs="Times New Roman"/>
          <w:sz w:val="20"/>
          <w:szCs w:val="20"/>
        </w:rPr>
        <w:t xml:space="preserve">11) za niedopełnienie wymogu zatrudnienia osób na umowę o pracę przez Wykonawcę lub Podwykonawcę zgodnie z postanowieniami § 9 ust 1, w wysokości 4% kwoty minimalnego wynagrodzenia za pracę ustalonego na podstawie przepisów o minimalnym wynagrodzeniu za pracę, za każdy dzień niezatrudnienia tych osób. Kara naliczana będzie oddzielnie w odniesieniu do każdej osoby niezatrudnionej.  </w:t>
      </w:r>
    </w:p>
    <w:p w:rsidR="00A6022A" w:rsidRPr="00D7333A" w:rsidRDefault="00A6022A" w:rsidP="001056FB">
      <w:pPr>
        <w:pStyle w:val="Textbodyindent"/>
        <w:tabs>
          <w:tab w:val="left" w:pos="-2994"/>
        </w:tabs>
        <w:spacing w:after="0"/>
        <w:ind w:left="426" w:hanging="426"/>
        <w:jc w:val="both"/>
        <w:rPr>
          <w:rFonts w:ascii="Times New Roman" w:hAnsi="Times New Roman" w:cs="Times New Roman"/>
          <w:sz w:val="20"/>
          <w:szCs w:val="20"/>
        </w:rPr>
      </w:pPr>
      <w:r w:rsidRPr="00D7333A">
        <w:rPr>
          <w:rFonts w:ascii="Times New Roman" w:hAnsi="Times New Roman" w:cs="Times New Roman"/>
          <w:sz w:val="20"/>
          <w:szCs w:val="20"/>
        </w:rPr>
        <w:t xml:space="preserve">3.  Jeżeli kara umowna z któregokolwiek tytułu wymienionego w ust 2 nie będzie pokrywać poniesionej szkody, to Zamawiający może dochodzić odszkodowania uzupełniającego na  zasadach ogólnych określonych przepisami Kodeksu cywilnego. </w:t>
      </w:r>
    </w:p>
    <w:p w:rsidR="00A6022A" w:rsidRPr="00D7333A" w:rsidRDefault="00A6022A" w:rsidP="00C64B74">
      <w:pPr>
        <w:widowControl/>
        <w:numPr>
          <w:ilvl w:val="0"/>
          <w:numId w:val="3"/>
        </w:numPr>
        <w:suppressAutoHyphens w:val="0"/>
        <w:spacing w:line="240" w:lineRule="auto"/>
        <w:jc w:val="both"/>
        <w:rPr>
          <w:sz w:val="20"/>
          <w:szCs w:val="20"/>
        </w:rPr>
      </w:pPr>
      <w:r w:rsidRPr="00D7333A">
        <w:rPr>
          <w:sz w:val="20"/>
          <w:szCs w:val="20"/>
        </w:rPr>
        <w:t>Zamawiający zastrzega sobie prawo do odszkodowania przenoszącego wysokość kar umownych do wysokości rzeczywiście poniesionej szkody i utraconych korzyści.</w:t>
      </w:r>
    </w:p>
    <w:p w:rsidR="00A6022A" w:rsidRPr="00D7333A" w:rsidRDefault="00A6022A" w:rsidP="00C64B74">
      <w:pPr>
        <w:widowControl/>
        <w:numPr>
          <w:ilvl w:val="0"/>
          <w:numId w:val="3"/>
        </w:numPr>
        <w:suppressAutoHyphens w:val="0"/>
        <w:spacing w:line="240" w:lineRule="auto"/>
        <w:jc w:val="both"/>
        <w:rPr>
          <w:sz w:val="20"/>
          <w:szCs w:val="20"/>
        </w:rPr>
      </w:pPr>
      <w:r w:rsidRPr="00D7333A">
        <w:rPr>
          <w:sz w:val="20"/>
          <w:szCs w:val="20"/>
        </w:rPr>
        <w:t>Kara umowna powinna być zapłacona przez stronę, która naruszyła warunki umowy w terminie 14 dni od daty wystąpienia z takim żądaniem przez drugą stronę. Zamawiający może w razie zwłoki w zapłacie kary umownej potrącić należną mu kwotę kary umownej z dowolnej należności Wykonawcy.</w:t>
      </w:r>
    </w:p>
    <w:p w:rsidR="00A6022A" w:rsidRPr="00D7333A" w:rsidRDefault="00A6022A" w:rsidP="00C64B74">
      <w:pPr>
        <w:widowControl/>
        <w:numPr>
          <w:ilvl w:val="0"/>
          <w:numId w:val="3"/>
        </w:numPr>
        <w:suppressAutoHyphens w:val="0"/>
        <w:spacing w:line="240" w:lineRule="auto"/>
        <w:jc w:val="both"/>
        <w:rPr>
          <w:sz w:val="20"/>
          <w:szCs w:val="20"/>
        </w:rPr>
      </w:pPr>
      <w:r w:rsidRPr="00D7333A">
        <w:rPr>
          <w:sz w:val="20"/>
          <w:szCs w:val="20"/>
        </w:rPr>
        <w:t xml:space="preserve">Wykonawca wyraża zgodę na potrącenie naliczonych kar umownych z wynagrodzenia za wykonanie przedmiotu umowy. </w:t>
      </w:r>
    </w:p>
    <w:p w:rsidR="00A6022A" w:rsidRPr="00D7333A" w:rsidRDefault="00A6022A" w:rsidP="00C64B74">
      <w:pPr>
        <w:numPr>
          <w:ilvl w:val="0"/>
          <w:numId w:val="3"/>
        </w:numPr>
        <w:suppressAutoHyphens w:val="0"/>
        <w:autoSpaceDE w:val="0"/>
        <w:autoSpaceDN w:val="0"/>
        <w:adjustRightInd w:val="0"/>
        <w:spacing w:line="240" w:lineRule="auto"/>
        <w:jc w:val="both"/>
        <w:rPr>
          <w:sz w:val="20"/>
          <w:szCs w:val="20"/>
        </w:rPr>
      </w:pPr>
      <w:r w:rsidRPr="00D7333A">
        <w:rPr>
          <w:sz w:val="20"/>
          <w:szCs w:val="20"/>
        </w:rPr>
        <w:t xml:space="preserve">Kary umowne przewidziane w Umowie za każde naruszenie będą naliczane i dochodzone osobno. </w:t>
      </w:r>
    </w:p>
    <w:p w:rsidR="00A6022A" w:rsidRPr="00D7333A" w:rsidRDefault="00A6022A" w:rsidP="00C64B74">
      <w:pPr>
        <w:widowControl/>
        <w:numPr>
          <w:ilvl w:val="0"/>
          <w:numId w:val="3"/>
        </w:numPr>
        <w:suppressAutoHyphens w:val="0"/>
        <w:spacing w:line="240" w:lineRule="auto"/>
        <w:jc w:val="both"/>
        <w:rPr>
          <w:sz w:val="20"/>
          <w:szCs w:val="20"/>
        </w:rPr>
      </w:pPr>
      <w:r w:rsidRPr="00D7333A">
        <w:rPr>
          <w:sz w:val="20"/>
          <w:szCs w:val="20"/>
        </w:rPr>
        <w:t xml:space="preserve">Maksymalna wysokość kar wynosi 30% wartości zamówienia umowy, o którym mowa w § 4 ust. 1 umowy. </w:t>
      </w:r>
    </w:p>
    <w:p w:rsidR="00A6022A" w:rsidRPr="00D7333A" w:rsidRDefault="00A6022A" w:rsidP="001056FB">
      <w:pPr>
        <w:pStyle w:val="Textbodyindent"/>
        <w:tabs>
          <w:tab w:val="left" w:pos="-2994"/>
        </w:tabs>
        <w:spacing w:after="0"/>
        <w:ind w:left="426" w:hanging="426"/>
        <w:jc w:val="both"/>
        <w:rPr>
          <w:rFonts w:ascii="Times New Roman" w:hAnsi="Times New Roman" w:cs="Times New Roman"/>
          <w:sz w:val="20"/>
          <w:szCs w:val="20"/>
        </w:rPr>
      </w:pPr>
    </w:p>
    <w:p w:rsidR="00A6022A" w:rsidRPr="00D7333A" w:rsidRDefault="00A6022A" w:rsidP="001056FB">
      <w:pPr>
        <w:pStyle w:val="Standard"/>
        <w:jc w:val="center"/>
        <w:rPr>
          <w:rFonts w:ascii="Times New Roman" w:hAnsi="Times New Roman" w:cs="Times New Roman"/>
          <w:b/>
          <w:bCs/>
          <w:sz w:val="20"/>
          <w:szCs w:val="20"/>
        </w:rPr>
      </w:pPr>
    </w:p>
    <w:p w:rsidR="00A6022A" w:rsidRPr="00D7333A" w:rsidRDefault="00A6022A" w:rsidP="001056FB">
      <w:pPr>
        <w:pStyle w:val="Standard"/>
        <w:jc w:val="center"/>
        <w:rPr>
          <w:rFonts w:ascii="Times New Roman" w:hAnsi="Times New Roman" w:cs="Times New Roman"/>
          <w:b/>
          <w:bCs/>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12</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1. Wykonawca zgłosi Zamawiającemu na piśmie gotowość robót budowlanych do odbioru końcowego.</w:t>
      </w:r>
    </w:p>
    <w:p w:rsidR="00A6022A" w:rsidRPr="00D7333A" w:rsidRDefault="00A6022A" w:rsidP="001056FB">
      <w:pPr>
        <w:pStyle w:val="ListParagraph"/>
        <w:tabs>
          <w:tab w:val="left" w:pos="568"/>
        </w:tabs>
        <w:ind w:left="284" w:hanging="284"/>
        <w:jc w:val="both"/>
        <w:rPr>
          <w:rFonts w:ascii="Times New Roman" w:hAnsi="Times New Roman" w:cs="Times New Roman"/>
          <w:sz w:val="20"/>
          <w:szCs w:val="20"/>
        </w:rPr>
      </w:pPr>
      <w:r w:rsidRPr="00D7333A">
        <w:rPr>
          <w:rFonts w:ascii="Times New Roman" w:hAnsi="Times New Roman" w:cs="Times New Roman"/>
          <w:sz w:val="20"/>
          <w:szCs w:val="20"/>
        </w:rPr>
        <w:t>2. Zamawiający wyznaczy termin odbioru końcowego w ciągu 7 dni roboczych od daty zawiadomienia go przez Wykonawcę o gotowości do odbioru, oraz po dostarczeniu przez Wykonawcę niezbędnych do tego dokumentów, w tym celu zawiadomi Wykonawcę na piśmie o wyznaczonym terminie odbioru końcowego.</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3. Z czynności odbioru będzie spisany protokół zawierający wszelkie ustalenia dokonane w toku odbioru, w tym terminy na usunięcie stwierdzonych przy odbiorze wad fizycznych.</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4. Jeżeli w toku odbioru zostaną stwierdzone wady fizyczne, usterki lub wszelkie inne nieprawidłowości, Zamawiającemu przysługują następujące uprawnienia:</w:t>
      </w:r>
    </w:p>
    <w:p w:rsidR="00A6022A" w:rsidRPr="00D7333A" w:rsidRDefault="00A6022A" w:rsidP="001056FB">
      <w:pPr>
        <w:pStyle w:val="Standard"/>
        <w:ind w:left="360"/>
        <w:jc w:val="both"/>
        <w:rPr>
          <w:rFonts w:ascii="Times New Roman" w:hAnsi="Times New Roman" w:cs="Times New Roman"/>
          <w:sz w:val="20"/>
          <w:szCs w:val="20"/>
        </w:rPr>
      </w:pPr>
      <w:r w:rsidRPr="00D7333A">
        <w:rPr>
          <w:rFonts w:ascii="Times New Roman" w:hAnsi="Times New Roman" w:cs="Times New Roman"/>
          <w:sz w:val="20"/>
          <w:szCs w:val="20"/>
        </w:rPr>
        <w:t>1) jeżeli wady nadają się do usunięcia, może odmówić odbioru dzieła do czasu usunięcia tych wad i w tym celu wyznaczy Wykonawcy odpowiedni termin; po jego bezskutecznym upływie, Zamawiający ma prawo odstąpić od umowy i żądać naprawienia szkody,</w:t>
      </w:r>
    </w:p>
    <w:p w:rsidR="00A6022A" w:rsidRPr="00D7333A" w:rsidRDefault="00A6022A" w:rsidP="001056FB">
      <w:pPr>
        <w:pStyle w:val="Standard"/>
        <w:ind w:left="360"/>
        <w:jc w:val="both"/>
        <w:rPr>
          <w:rFonts w:ascii="Times New Roman" w:hAnsi="Times New Roman" w:cs="Times New Roman"/>
          <w:sz w:val="20"/>
          <w:szCs w:val="20"/>
        </w:rPr>
      </w:pPr>
      <w:r w:rsidRPr="00D7333A">
        <w:rPr>
          <w:rFonts w:ascii="Times New Roman" w:hAnsi="Times New Roman" w:cs="Times New Roman"/>
          <w:sz w:val="20"/>
          <w:szCs w:val="20"/>
        </w:rPr>
        <w:t>2) jeżeli wady nie nadają się do usunięcia i uniemożliwiają użytkowanie dzieła zgodnie                         z przeznaczeniem, Zamawiający może odstąpić od umowy lub żądać wykonania przedmiotu zamówienia po raz drugi na koszt wykonawcy; w razie odstąpienia od umowy, Wykonawcy nie należy się żadne wynagrodzenie, a Zamawiający może nadto żądać naprawienia szkody,</w:t>
      </w:r>
    </w:p>
    <w:p w:rsidR="00A6022A" w:rsidRPr="00D7333A" w:rsidRDefault="00A6022A" w:rsidP="001056FB">
      <w:pPr>
        <w:pStyle w:val="Standard"/>
        <w:ind w:left="360"/>
        <w:jc w:val="both"/>
        <w:rPr>
          <w:rFonts w:ascii="Times New Roman" w:hAnsi="Times New Roman" w:cs="Times New Roman"/>
          <w:sz w:val="20"/>
          <w:szCs w:val="20"/>
        </w:rPr>
      </w:pPr>
      <w:r w:rsidRPr="00D7333A">
        <w:rPr>
          <w:rFonts w:ascii="Times New Roman" w:hAnsi="Times New Roman" w:cs="Times New Roman"/>
          <w:sz w:val="20"/>
          <w:szCs w:val="20"/>
        </w:rPr>
        <w:t>3) jeśli wady nie nadają się do usunięcia, lecz umożliwiają użytkowanie działa zgodnie z jego przeznaczeniem, Zamawiający może odpowiednio obniżyć Wykonawcy wynagrodzenie.</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5. Wykonawca zobowiązany jest do pisemnego zawiadomienia Zamawiającego o usunięciu wad oraz żądania wyznaczenia terminu ponownego odbioru zakwestionowanych uprzednio robót jako wadliwych. Wówczas przepis ust.2 stosuje się odpowiednio.</w:t>
      </w: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13</w:t>
      </w:r>
    </w:p>
    <w:p w:rsidR="00A6022A" w:rsidRPr="00D7333A" w:rsidRDefault="00A6022A" w:rsidP="001056FB">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1. Wykonawca udziela gwarancji na roboty budowlane na okres</w:t>
      </w:r>
      <w:r>
        <w:rPr>
          <w:rFonts w:ascii="Times New Roman" w:hAnsi="Times New Roman" w:cs="Times New Roman"/>
          <w:sz w:val="20"/>
          <w:szCs w:val="20"/>
        </w:rPr>
        <w:t xml:space="preserve"> 60 </w:t>
      </w:r>
      <w:r w:rsidRPr="00D7333A">
        <w:rPr>
          <w:rFonts w:ascii="Times New Roman" w:hAnsi="Times New Roman" w:cs="Times New Roman"/>
          <w:sz w:val="20"/>
          <w:szCs w:val="20"/>
        </w:rPr>
        <w:t>miesięcy, licząc od daty odbioru końcowego przedmiotu umowy; Zamawiający może realizować uprawnienia z tytułu gwarancji niezależnie od uprawnień z tytułu rękojmi.</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2. Wykonawca w okresie gwarancji usunie usterkę lub usunie awarię w całości i na swój koszt niezwłocznie po otrzymaniu od Zamawiającego pisemnego powiadomienia o tym fakcie. Naprawa obejmuje także zakup nowych części i materiałów, jeśli będzie to niezbędne.</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3. Jeżeli Wykonawca nie przystąpi do usuwania zgłoszonej usterki lub innego uszkodzenia w ciągu 7 dni od otrzymania powiadomienia, Zamawiający będzie miał prawo usunąć tę usterkę (awarię) we własnym zakresie, lecz kosztami z tego tytułu wynikłymi obciąży Wykonawcę.</w:t>
      </w:r>
    </w:p>
    <w:p w:rsidR="00A6022A" w:rsidRPr="00D7333A" w:rsidRDefault="00A6022A" w:rsidP="001056FB">
      <w:pPr>
        <w:pStyle w:val="Standard"/>
        <w:jc w:val="center"/>
        <w:rPr>
          <w:rFonts w:ascii="Times New Roman" w:hAnsi="Times New Roman" w:cs="Times New Roman"/>
          <w:b/>
          <w:bCs/>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14</w:t>
      </w:r>
    </w:p>
    <w:p w:rsidR="00A6022A" w:rsidRPr="00D7333A" w:rsidRDefault="00A6022A" w:rsidP="00EB4BD8">
      <w:pPr>
        <w:pStyle w:val="Default"/>
        <w:ind w:left="284" w:hanging="284"/>
        <w:jc w:val="both"/>
        <w:rPr>
          <w:sz w:val="20"/>
          <w:szCs w:val="20"/>
        </w:rPr>
      </w:pPr>
      <w:r w:rsidRPr="00D7333A">
        <w:rPr>
          <w:sz w:val="20"/>
          <w:szCs w:val="20"/>
        </w:rPr>
        <w:t>1. Zamawiający może odstąpić od Umowy w przypadkach wskazanych w Umowie lub  określonych w przepisach obowiązującego prawa, w szczególności Kodeksu cywilnego.</w:t>
      </w:r>
    </w:p>
    <w:p w:rsidR="00A6022A" w:rsidRPr="00D7333A" w:rsidRDefault="00A6022A" w:rsidP="00EB4BD8">
      <w:pPr>
        <w:pStyle w:val="Standard"/>
        <w:jc w:val="both"/>
        <w:rPr>
          <w:rFonts w:ascii="Times New Roman" w:hAnsi="Times New Roman" w:cs="Times New Roman"/>
          <w:sz w:val="20"/>
          <w:szCs w:val="20"/>
        </w:rPr>
      </w:pPr>
      <w:r w:rsidRPr="00D7333A">
        <w:rPr>
          <w:rFonts w:ascii="Times New Roman" w:hAnsi="Times New Roman" w:cs="Times New Roman"/>
          <w:sz w:val="20"/>
          <w:szCs w:val="20"/>
        </w:rPr>
        <w:t>2. Zamawiający może bezwarunkowo odstąpić od umowy, jeżeli:</w:t>
      </w:r>
    </w:p>
    <w:p w:rsidR="00A6022A" w:rsidRPr="00D7333A" w:rsidRDefault="00A6022A" w:rsidP="00EB4BD8">
      <w:pPr>
        <w:pStyle w:val="Standard"/>
        <w:ind w:left="284"/>
        <w:jc w:val="both"/>
        <w:rPr>
          <w:rFonts w:ascii="Times New Roman" w:hAnsi="Times New Roman" w:cs="Times New Roman"/>
          <w:sz w:val="20"/>
          <w:szCs w:val="20"/>
        </w:rPr>
      </w:pPr>
      <w:r w:rsidRPr="00D7333A">
        <w:rPr>
          <w:rFonts w:ascii="Times New Roman" w:hAnsi="Times New Roman" w:cs="Times New Roman"/>
          <w:sz w:val="20"/>
          <w:szCs w:val="20"/>
        </w:rPr>
        <w:t>1) nastąpi ogłoszenie upadłości Wykonawcy,</w:t>
      </w:r>
    </w:p>
    <w:p w:rsidR="00A6022A" w:rsidRPr="00D7333A" w:rsidRDefault="00A6022A" w:rsidP="00EB4BD8">
      <w:pPr>
        <w:pStyle w:val="Standard"/>
        <w:ind w:left="284"/>
        <w:jc w:val="both"/>
        <w:rPr>
          <w:rFonts w:ascii="Times New Roman" w:hAnsi="Times New Roman" w:cs="Times New Roman"/>
          <w:sz w:val="20"/>
          <w:szCs w:val="20"/>
        </w:rPr>
      </w:pPr>
      <w:r w:rsidRPr="00D7333A">
        <w:rPr>
          <w:rFonts w:ascii="Times New Roman" w:hAnsi="Times New Roman" w:cs="Times New Roman"/>
          <w:sz w:val="20"/>
          <w:szCs w:val="20"/>
        </w:rPr>
        <w:t>2) nastąpi wszczęcie postępowania egzekucyjnego wobec Wykonawcy,</w:t>
      </w:r>
    </w:p>
    <w:p w:rsidR="00A6022A" w:rsidRPr="00D7333A" w:rsidRDefault="00A6022A" w:rsidP="00EB4BD8">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 xml:space="preserve">    3) Wykonawca zacznie wykonywać roboty wadliwie, rażąco nieterminowo, niezgodnie ze specyfikacjami technicznymi, lub rażąco niedbale.</w:t>
      </w:r>
    </w:p>
    <w:p w:rsidR="00A6022A" w:rsidRPr="00D7333A" w:rsidRDefault="00A6022A" w:rsidP="00EB4BD8">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3. W przypadku odstąpienia od umowy przez Zamawiającego w wypadkach opisanych w ust.1-2 Wykonawca zrzeka się dochodzenia od Zamawiającego majątkowych roszczeń odszkodowawczych z tytułu odstąpienia przez Zamawiającego od umowy.</w:t>
      </w:r>
    </w:p>
    <w:p w:rsidR="00A6022A" w:rsidRPr="00D7333A" w:rsidRDefault="00A6022A" w:rsidP="00EB4BD8">
      <w:pPr>
        <w:pStyle w:val="Standard"/>
        <w:ind w:left="284" w:hanging="284"/>
        <w:jc w:val="both"/>
        <w:rPr>
          <w:rFonts w:ascii="Times New Roman" w:hAnsi="Times New Roman" w:cs="Times New Roman"/>
          <w:sz w:val="20"/>
          <w:szCs w:val="20"/>
        </w:rPr>
      </w:pPr>
      <w:r w:rsidRPr="00D7333A">
        <w:rPr>
          <w:rFonts w:ascii="Times New Roman" w:hAnsi="Times New Roman" w:cs="Times New Roman"/>
          <w:sz w:val="20"/>
          <w:szCs w:val="20"/>
        </w:rPr>
        <w:t>4. W przypadku odstąpienia od umowy Wykonawcę oraz Zamawiającego obciążają następujące    obowiązki szczegółowe:</w:t>
      </w:r>
    </w:p>
    <w:p w:rsidR="00A6022A" w:rsidRPr="00D7333A" w:rsidRDefault="00A6022A" w:rsidP="00EB4BD8">
      <w:pPr>
        <w:pStyle w:val="Standard"/>
        <w:ind w:left="567" w:hanging="283"/>
        <w:jc w:val="both"/>
        <w:rPr>
          <w:rFonts w:ascii="Times New Roman" w:hAnsi="Times New Roman" w:cs="Times New Roman"/>
          <w:sz w:val="20"/>
          <w:szCs w:val="20"/>
        </w:rPr>
      </w:pPr>
      <w:r w:rsidRPr="00D7333A">
        <w:rPr>
          <w:rFonts w:ascii="Times New Roman" w:hAnsi="Times New Roman" w:cs="Times New Roman"/>
          <w:sz w:val="20"/>
          <w:szCs w:val="20"/>
        </w:rPr>
        <w:t>1) w terminie 7 dni od daty odstąpienia od umowy, Wykonawca przy udziale Zamawiającego sporządzi szczegółowy protokół inwentaryzacji robót według stanu na dzień odstąpienia, który będzie stanowił podstawę do oszacowania należnej Wykonawcy części wynagrodzenia,</w:t>
      </w:r>
    </w:p>
    <w:p w:rsidR="00A6022A" w:rsidRPr="00D7333A" w:rsidRDefault="00A6022A" w:rsidP="00EB4BD8">
      <w:pPr>
        <w:pStyle w:val="Standard"/>
        <w:ind w:left="567" w:hanging="283"/>
        <w:jc w:val="both"/>
        <w:rPr>
          <w:rFonts w:ascii="Times New Roman" w:hAnsi="Times New Roman" w:cs="Times New Roman"/>
          <w:sz w:val="20"/>
          <w:szCs w:val="20"/>
        </w:rPr>
      </w:pPr>
      <w:r w:rsidRPr="00D7333A">
        <w:rPr>
          <w:rFonts w:ascii="Times New Roman" w:hAnsi="Times New Roman" w:cs="Times New Roman"/>
          <w:sz w:val="20"/>
          <w:szCs w:val="20"/>
        </w:rPr>
        <w:t>2) Wykonawca zabezpieczy przerwane roboty w zakresie obustronnie uzgodnionym na swój koszt,</w:t>
      </w:r>
    </w:p>
    <w:p w:rsidR="00A6022A" w:rsidRPr="00D7333A" w:rsidRDefault="00A6022A" w:rsidP="001056FB">
      <w:pPr>
        <w:pStyle w:val="Standard"/>
        <w:ind w:left="567" w:hanging="283"/>
        <w:jc w:val="both"/>
        <w:rPr>
          <w:rFonts w:ascii="Times New Roman" w:hAnsi="Times New Roman" w:cs="Times New Roman"/>
          <w:sz w:val="20"/>
          <w:szCs w:val="20"/>
        </w:rPr>
      </w:pPr>
      <w:r w:rsidRPr="00D7333A">
        <w:rPr>
          <w:rFonts w:ascii="Times New Roman" w:hAnsi="Times New Roman" w:cs="Times New Roman"/>
          <w:sz w:val="20"/>
          <w:szCs w:val="20"/>
        </w:rPr>
        <w:t>3) Wykonawca niezwłocznie, a nie później niż w terminie 14 dni usunie z terenu budowy urządzenia zaplecza przez niego dostarczone lub wzniesione.</w:t>
      </w:r>
    </w:p>
    <w:p w:rsidR="00A6022A" w:rsidRPr="00D7333A" w:rsidRDefault="00A6022A" w:rsidP="001056FB">
      <w:pPr>
        <w:pStyle w:val="Standard"/>
        <w:ind w:left="567" w:hanging="283"/>
        <w:jc w:val="both"/>
        <w:rPr>
          <w:rFonts w:ascii="Times New Roman" w:hAnsi="Times New Roman" w:cs="Times New Roman"/>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15</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1</w:t>
      </w:r>
      <w:r w:rsidRPr="00D7333A">
        <w:rPr>
          <w:rFonts w:ascii="Times New Roman" w:hAnsi="Times New Roman" w:cs="Times New Roman"/>
          <w:sz w:val="20"/>
          <w:szCs w:val="20"/>
        </w:rPr>
        <w:tab/>
        <w:t xml:space="preserve">Przed podpisaniem umowy Wykonawca dokonał wniesienia zabezpieczenia należytego wykonania umowy  (kontraktu) w wysokości 5% ceny oferty tj. kwotę …............ zł (słownie: …...................) /ustanowił zabezpieczenie należytego wykonania umowy w formie ……………… przewidziany w ustawie z dnia 11 września 2019 r. - Prawo zamówień publicznych (t.j. Dz. U. z 2024 r. poz. 1320) w dniu ……………. </w:t>
      </w:r>
    </w:p>
    <w:p w:rsidR="00A6022A" w:rsidRPr="00D7333A" w:rsidRDefault="00A6022A" w:rsidP="001056FB">
      <w:pPr>
        <w:pStyle w:val="Standard"/>
        <w:numPr>
          <w:ilvl w:val="0"/>
          <w:numId w:val="4"/>
        </w:numPr>
        <w:ind w:left="375"/>
        <w:jc w:val="both"/>
        <w:rPr>
          <w:rFonts w:ascii="Times New Roman" w:hAnsi="Times New Roman" w:cs="Times New Roman"/>
          <w:sz w:val="20"/>
          <w:szCs w:val="20"/>
        </w:rPr>
      </w:pPr>
      <w:r w:rsidRPr="00D7333A">
        <w:rPr>
          <w:rFonts w:ascii="Times New Roman" w:hAnsi="Times New Roman" w:cs="Times New Roman"/>
          <w:sz w:val="20"/>
          <w:szCs w:val="20"/>
        </w:rPr>
        <w:t>Zabezpieczenie należytego wykonania zamówienia będzie zatrzymane przez Zamawiającego jako częściowa rekompensata ewentualnych szkód, powstałych z winy Wykonawcy wskutek niewłaściwego wykonania obowiązków wynikających z niniejszej umowy.</w:t>
      </w:r>
    </w:p>
    <w:p w:rsidR="00A6022A" w:rsidRPr="00D7333A" w:rsidRDefault="00A6022A" w:rsidP="001056FB">
      <w:pPr>
        <w:pStyle w:val="Standard"/>
        <w:tabs>
          <w:tab w:val="left" w:pos="360"/>
        </w:tabs>
        <w:jc w:val="both"/>
        <w:rPr>
          <w:rFonts w:ascii="Times New Roman" w:hAnsi="Times New Roman" w:cs="Times New Roman"/>
          <w:sz w:val="20"/>
          <w:szCs w:val="20"/>
        </w:rPr>
      </w:pPr>
      <w:r w:rsidRPr="00D7333A">
        <w:rPr>
          <w:rFonts w:ascii="Times New Roman" w:hAnsi="Times New Roman" w:cs="Times New Roman"/>
          <w:sz w:val="20"/>
          <w:szCs w:val="20"/>
        </w:rPr>
        <w:t xml:space="preserve">3.   Zabezpieczenie należytego wykonania umowy zostanie zwrócone Wykonawcy w następujących                </w:t>
      </w:r>
      <w:r w:rsidRPr="00D7333A">
        <w:rPr>
          <w:rFonts w:ascii="Times New Roman" w:hAnsi="Times New Roman" w:cs="Times New Roman"/>
          <w:sz w:val="20"/>
          <w:szCs w:val="20"/>
        </w:rPr>
        <w:tab/>
        <w:t>terminach:</w:t>
      </w:r>
    </w:p>
    <w:p w:rsidR="00A6022A" w:rsidRPr="00D7333A" w:rsidRDefault="00A6022A" w:rsidP="001056FB">
      <w:pPr>
        <w:pStyle w:val="Standard"/>
        <w:tabs>
          <w:tab w:val="left" w:pos="315"/>
        </w:tabs>
        <w:jc w:val="both"/>
        <w:rPr>
          <w:rFonts w:ascii="Times New Roman" w:hAnsi="Times New Roman" w:cs="Times New Roman"/>
          <w:sz w:val="20"/>
          <w:szCs w:val="20"/>
        </w:rPr>
      </w:pPr>
      <w:r w:rsidRPr="00D7333A">
        <w:rPr>
          <w:rFonts w:ascii="Times New Roman" w:hAnsi="Times New Roman" w:cs="Times New Roman"/>
          <w:sz w:val="20"/>
          <w:szCs w:val="20"/>
        </w:rPr>
        <w:t xml:space="preserve">     1) 70 (siedemdziesiąt) % wartości zabezpieczenia należytego wykonania zamówienia zostanie   </w:t>
      </w:r>
      <w:r w:rsidRPr="00D7333A">
        <w:rPr>
          <w:rFonts w:ascii="Times New Roman" w:hAnsi="Times New Roman" w:cs="Times New Roman"/>
          <w:sz w:val="20"/>
          <w:szCs w:val="20"/>
        </w:rPr>
        <w:tab/>
        <w:t xml:space="preserve">zwrócone Wykonawcy w ciągu 30 dni od daty podpisania protokołu odbioru końcowego pod </w:t>
      </w:r>
      <w:r w:rsidRPr="00D7333A">
        <w:rPr>
          <w:rFonts w:ascii="Times New Roman" w:hAnsi="Times New Roman" w:cs="Times New Roman"/>
          <w:sz w:val="20"/>
          <w:szCs w:val="20"/>
        </w:rPr>
        <w:tab/>
        <w:t>warunkiem nie wystąpienia wad w przedmiocie umowy.</w:t>
      </w:r>
    </w:p>
    <w:p w:rsidR="00A6022A" w:rsidRPr="00D7333A" w:rsidRDefault="00A6022A" w:rsidP="001056FB">
      <w:pPr>
        <w:pStyle w:val="Standard"/>
        <w:tabs>
          <w:tab w:val="left" w:pos="315"/>
        </w:tabs>
        <w:jc w:val="both"/>
        <w:rPr>
          <w:rFonts w:ascii="Times New Roman" w:hAnsi="Times New Roman" w:cs="Times New Roman"/>
          <w:sz w:val="20"/>
          <w:szCs w:val="20"/>
        </w:rPr>
      </w:pPr>
      <w:r w:rsidRPr="00D7333A">
        <w:rPr>
          <w:rFonts w:ascii="Times New Roman" w:hAnsi="Times New Roman" w:cs="Times New Roman"/>
          <w:sz w:val="20"/>
          <w:szCs w:val="20"/>
        </w:rPr>
        <w:t xml:space="preserve">   2) 30 (trzydzieści) % wartości zabezpieczenia należytego wykonania zamówienia zostanie   </w:t>
      </w:r>
      <w:r w:rsidRPr="00D7333A">
        <w:rPr>
          <w:rFonts w:ascii="Times New Roman" w:hAnsi="Times New Roman" w:cs="Times New Roman"/>
          <w:sz w:val="20"/>
          <w:szCs w:val="20"/>
        </w:rPr>
        <w:tab/>
        <w:t>zwrócone Wykonawcy w ciągu 15 dni po upływie okresu rękojmi za wady pod warunkiem nie wystąpienia wad w przedmiocie umowy.</w:t>
      </w:r>
    </w:p>
    <w:p w:rsidR="00A6022A" w:rsidRPr="00D7333A" w:rsidRDefault="00A6022A" w:rsidP="001056FB">
      <w:pPr>
        <w:pStyle w:val="Standard"/>
        <w:tabs>
          <w:tab w:val="left" w:pos="315"/>
        </w:tabs>
        <w:jc w:val="both"/>
        <w:rPr>
          <w:rFonts w:ascii="Times New Roman" w:hAnsi="Times New Roman" w:cs="Times New Roman"/>
          <w:sz w:val="20"/>
          <w:szCs w:val="20"/>
        </w:rPr>
      </w:pPr>
      <w:r w:rsidRPr="00D7333A">
        <w:rPr>
          <w:rFonts w:ascii="Times New Roman" w:hAnsi="Times New Roman" w:cs="Times New Roman"/>
          <w:sz w:val="20"/>
          <w:szCs w:val="20"/>
        </w:rPr>
        <w:t>4.</w:t>
      </w:r>
      <w:r w:rsidRPr="00D7333A">
        <w:rPr>
          <w:rFonts w:ascii="Times New Roman" w:hAnsi="Times New Roman" w:cs="Times New Roman"/>
          <w:sz w:val="20"/>
          <w:szCs w:val="20"/>
        </w:rPr>
        <w:tab/>
        <w:t xml:space="preserve">Zamawiający wstrzyma się ze zwrotem części zabezpieczenia należytego wykonania umowy, o </w:t>
      </w:r>
      <w:r w:rsidRPr="00D7333A">
        <w:rPr>
          <w:rFonts w:ascii="Times New Roman" w:hAnsi="Times New Roman" w:cs="Times New Roman"/>
          <w:sz w:val="20"/>
          <w:szCs w:val="20"/>
        </w:rPr>
        <w:tab/>
        <w:t xml:space="preserve">której mowa w ust.3 pkt 1 niniejszego paragrafu w przypadku, gdy Wykonawca nie usunął w </w:t>
      </w:r>
      <w:r w:rsidRPr="00D7333A">
        <w:rPr>
          <w:rFonts w:ascii="Times New Roman" w:hAnsi="Times New Roman" w:cs="Times New Roman"/>
          <w:sz w:val="20"/>
          <w:szCs w:val="20"/>
        </w:rPr>
        <w:tab/>
        <w:t>terminie stwierdzonych w trakcie odbioru wad lub jest w zwłoce w usuwaniu wad.</w:t>
      </w:r>
    </w:p>
    <w:p w:rsidR="00A6022A" w:rsidRPr="00D7333A" w:rsidRDefault="00A6022A" w:rsidP="001056FB">
      <w:pPr>
        <w:pStyle w:val="Standard"/>
        <w:tabs>
          <w:tab w:val="left" w:pos="315"/>
        </w:tabs>
        <w:jc w:val="both"/>
        <w:rPr>
          <w:rFonts w:ascii="Times New Roman" w:hAnsi="Times New Roman" w:cs="Times New Roman"/>
          <w:sz w:val="20"/>
          <w:szCs w:val="20"/>
        </w:rPr>
      </w:pPr>
    </w:p>
    <w:p w:rsidR="00A6022A" w:rsidRPr="00D7333A" w:rsidRDefault="00A6022A" w:rsidP="001056FB">
      <w:pPr>
        <w:pStyle w:val="Standard"/>
        <w:tabs>
          <w:tab w:val="left" w:pos="360"/>
        </w:tabs>
        <w:jc w:val="center"/>
        <w:rPr>
          <w:rFonts w:ascii="Times New Roman" w:hAnsi="Times New Roman" w:cs="Times New Roman"/>
          <w:sz w:val="20"/>
          <w:szCs w:val="20"/>
        </w:rPr>
      </w:pPr>
      <w:r w:rsidRPr="00D7333A">
        <w:rPr>
          <w:rFonts w:ascii="Times New Roman" w:hAnsi="Times New Roman" w:cs="Times New Roman"/>
          <w:b/>
          <w:bCs/>
          <w:sz w:val="20"/>
          <w:szCs w:val="20"/>
        </w:rPr>
        <w:t>§ 16</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 xml:space="preserve">1. Zmiana postanowień zawartej umowy może nastąpić za zgodą obu stron wyrażoną na piśmie pod rygorem nieważności. </w:t>
      </w:r>
    </w:p>
    <w:p w:rsidR="00A6022A" w:rsidRPr="00D7333A" w:rsidRDefault="00A6022A" w:rsidP="001056FB">
      <w:pPr>
        <w:pStyle w:val="Standard"/>
        <w:ind w:left="360" w:hanging="360"/>
        <w:jc w:val="both"/>
        <w:rPr>
          <w:rFonts w:ascii="Times New Roman" w:hAnsi="Times New Roman" w:cs="Times New Roman"/>
          <w:sz w:val="20"/>
          <w:szCs w:val="20"/>
        </w:rPr>
      </w:pPr>
      <w:r w:rsidRPr="00D7333A">
        <w:rPr>
          <w:rFonts w:ascii="Times New Roman" w:hAnsi="Times New Roman" w:cs="Times New Roman"/>
          <w:sz w:val="20"/>
          <w:szCs w:val="20"/>
        </w:rPr>
        <w:t>2. Wszystkie spory, które wynikną na tle realizacji niniejszej umowy strony poddadzą rozstrzygnięciu przez sąd powszechny właściwy miejscowo dla siedziby Zamawiającego.</w:t>
      </w:r>
    </w:p>
    <w:p w:rsidR="00A6022A" w:rsidRPr="00D7333A" w:rsidRDefault="00A6022A" w:rsidP="001056FB">
      <w:pPr>
        <w:pStyle w:val="Standard"/>
        <w:ind w:left="360" w:hanging="360"/>
        <w:jc w:val="both"/>
        <w:rPr>
          <w:rFonts w:ascii="Times New Roman" w:hAnsi="Times New Roman" w:cs="Times New Roman"/>
          <w:sz w:val="20"/>
          <w:szCs w:val="20"/>
        </w:rPr>
      </w:pP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17</w:t>
      </w:r>
    </w:p>
    <w:p w:rsidR="00A6022A" w:rsidRPr="00D7333A" w:rsidRDefault="00A6022A" w:rsidP="001056FB">
      <w:pPr>
        <w:pStyle w:val="Standard"/>
        <w:jc w:val="both"/>
        <w:rPr>
          <w:rFonts w:ascii="Times New Roman" w:hAnsi="Times New Roman" w:cs="Times New Roman"/>
          <w:sz w:val="20"/>
          <w:szCs w:val="20"/>
        </w:rPr>
      </w:pPr>
      <w:r w:rsidRPr="00D7333A">
        <w:rPr>
          <w:rFonts w:ascii="Times New Roman" w:hAnsi="Times New Roman" w:cs="Times New Roman"/>
          <w:sz w:val="20"/>
          <w:szCs w:val="20"/>
        </w:rPr>
        <w:t>W sprawach nieuregulowanych niniejszą umową stosuje się przepisy Kodeksu cywilnego i Ustawy Prawo zamówień publicznych.</w:t>
      </w: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18</w:t>
      </w:r>
    </w:p>
    <w:p w:rsidR="00A6022A" w:rsidRPr="00D7333A" w:rsidRDefault="00A6022A" w:rsidP="001056FB">
      <w:pPr>
        <w:pStyle w:val="Standard"/>
        <w:jc w:val="both"/>
        <w:rPr>
          <w:rFonts w:ascii="Times New Roman" w:hAnsi="Times New Roman" w:cs="Times New Roman"/>
          <w:sz w:val="20"/>
          <w:szCs w:val="20"/>
        </w:rPr>
      </w:pPr>
      <w:r w:rsidRPr="00D7333A">
        <w:rPr>
          <w:rFonts w:ascii="Times New Roman" w:hAnsi="Times New Roman" w:cs="Times New Roman"/>
          <w:sz w:val="20"/>
          <w:szCs w:val="20"/>
        </w:rPr>
        <w:t>Wykonawca nie może dokonywać przelewu wierzytelności pieniężnych wynikających z niniejszej umowy na inne osoby.</w:t>
      </w: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19</w:t>
      </w:r>
    </w:p>
    <w:p w:rsidR="00A6022A" w:rsidRPr="00D7333A" w:rsidRDefault="00A6022A" w:rsidP="001056FB">
      <w:pPr>
        <w:pStyle w:val="Standard"/>
        <w:jc w:val="both"/>
        <w:rPr>
          <w:rFonts w:ascii="Times New Roman" w:hAnsi="Times New Roman" w:cs="Times New Roman"/>
          <w:sz w:val="20"/>
          <w:szCs w:val="20"/>
        </w:rPr>
      </w:pPr>
      <w:r w:rsidRPr="00D7333A">
        <w:rPr>
          <w:rFonts w:ascii="Times New Roman" w:hAnsi="Times New Roman" w:cs="Times New Roman"/>
          <w:sz w:val="20"/>
          <w:szCs w:val="20"/>
        </w:rPr>
        <w:t>Umowę niniejszą sporządzono w trzech jednobrzmiących egzemplarzach, z których jeden przeznaczony jest dla Wykonawcy, a trzy dla Zamawiającego.</w:t>
      </w:r>
    </w:p>
    <w:p w:rsidR="00A6022A" w:rsidRPr="00D7333A" w:rsidRDefault="00A6022A" w:rsidP="001056FB">
      <w:pPr>
        <w:pStyle w:val="Standard"/>
        <w:jc w:val="center"/>
        <w:rPr>
          <w:rFonts w:ascii="Times New Roman" w:hAnsi="Times New Roman" w:cs="Times New Roman"/>
          <w:sz w:val="20"/>
          <w:szCs w:val="20"/>
        </w:rPr>
      </w:pPr>
      <w:r w:rsidRPr="00D7333A">
        <w:rPr>
          <w:rFonts w:ascii="Times New Roman" w:hAnsi="Times New Roman" w:cs="Times New Roman"/>
          <w:b/>
          <w:bCs/>
          <w:sz w:val="20"/>
          <w:szCs w:val="20"/>
        </w:rPr>
        <w:t>§ 20</w:t>
      </w:r>
    </w:p>
    <w:p w:rsidR="00A6022A" w:rsidRPr="00D7333A" w:rsidRDefault="00A6022A" w:rsidP="001056FB">
      <w:pPr>
        <w:pStyle w:val="Standard"/>
        <w:rPr>
          <w:rFonts w:ascii="Times New Roman" w:hAnsi="Times New Roman" w:cs="Times New Roman"/>
          <w:sz w:val="20"/>
          <w:szCs w:val="20"/>
        </w:rPr>
      </w:pPr>
      <w:r w:rsidRPr="00D7333A">
        <w:rPr>
          <w:rFonts w:ascii="Times New Roman" w:hAnsi="Times New Roman" w:cs="Times New Roman"/>
          <w:sz w:val="20"/>
          <w:szCs w:val="20"/>
        </w:rPr>
        <w:t>Wymieniony poniżej załącznik do umowy stanowi jej integralną część.</w:t>
      </w:r>
    </w:p>
    <w:p w:rsidR="00A6022A" w:rsidRPr="00D7333A" w:rsidRDefault="00A6022A" w:rsidP="001056FB">
      <w:pPr>
        <w:pStyle w:val="Standard"/>
        <w:rPr>
          <w:rFonts w:ascii="Times New Roman" w:hAnsi="Times New Roman" w:cs="Times New Roman"/>
          <w:sz w:val="20"/>
          <w:szCs w:val="20"/>
        </w:rPr>
      </w:pPr>
      <w:r w:rsidRPr="00D7333A">
        <w:rPr>
          <w:rFonts w:ascii="Times New Roman" w:hAnsi="Times New Roman" w:cs="Times New Roman"/>
          <w:b/>
          <w:bCs/>
          <w:sz w:val="20"/>
          <w:szCs w:val="20"/>
        </w:rPr>
        <w:t xml:space="preserve">      </w:t>
      </w:r>
    </w:p>
    <w:p w:rsidR="00A6022A" w:rsidRPr="00D7333A" w:rsidRDefault="00A6022A" w:rsidP="001056FB">
      <w:pPr>
        <w:pStyle w:val="Standard"/>
        <w:rPr>
          <w:rFonts w:ascii="Times New Roman" w:hAnsi="Times New Roman" w:cs="Times New Roman"/>
          <w:sz w:val="20"/>
          <w:szCs w:val="20"/>
        </w:rPr>
      </w:pPr>
      <w:r w:rsidRPr="00D7333A">
        <w:rPr>
          <w:rFonts w:ascii="Times New Roman" w:hAnsi="Times New Roman" w:cs="Times New Roman"/>
          <w:b/>
          <w:bCs/>
          <w:sz w:val="20"/>
          <w:szCs w:val="20"/>
        </w:rPr>
        <w:t xml:space="preserve">    </w:t>
      </w:r>
      <w:r w:rsidRPr="00D7333A">
        <w:rPr>
          <w:rFonts w:ascii="Times New Roman" w:hAnsi="Times New Roman" w:cs="Times New Roman"/>
          <w:sz w:val="20"/>
          <w:szCs w:val="20"/>
        </w:rPr>
        <w:t xml:space="preserve"> </w:t>
      </w:r>
    </w:p>
    <w:p w:rsidR="00A6022A" w:rsidRPr="00D7333A" w:rsidRDefault="00A6022A" w:rsidP="001056FB">
      <w:pPr>
        <w:pStyle w:val="Standard"/>
        <w:rPr>
          <w:rFonts w:ascii="Times New Roman" w:hAnsi="Times New Roman" w:cs="Times New Roman"/>
          <w:sz w:val="20"/>
          <w:szCs w:val="20"/>
        </w:rPr>
      </w:pPr>
      <w:r w:rsidRPr="00D7333A">
        <w:rPr>
          <w:rFonts w:ascii="Times New Roman" w:hAnsi="Times New Roman" w:cs="Times New Roman"/>
          <w:sz w:val="20"/>
          <w:szCs w:val="20"/>
        </w:rPr>
        <w:t>Załącznik:</w:t>
      </w:r>
    </w:p>
    <w:p w:rsidR="00A6022A" w:rsidRPr="00D7333A" w:rsidRDefault="00A6022A" w:rsidP="001056FB">
      <w:pPr>
        <w:pStyle w:val="Standard"/>
        <w:rPr>
          <w:rFonts w:ascii="Times New Roman" w:hAnsi="Times New Roman" w:cs="Times New Roman"/>
          <w:sz w:val="20"/>
          <w:szCs w:val="20"/>
        </w:rPr>
      </w:pPr>
      <w:r w:rsidRPr="00D7333A">
        <w:rPr>
          <w:rFonts w:ascii="Times New Roman" w:hAnsi="Times New Roman" w:cs="Times New Roman"/>
          <w:sz w:val="20"/>
          <w:szCs w:val="20"/>
        </w:rPr>
        <w:t xml:space="preserve">1. Program Funkcjonalno-Użytkowy </w:t>
      </w:r>
    </w:p>
    <w:p w:rsidR="00A6022A" w:rsidRPr="00D7333A" w:rsidRDefault="00A6022A" w:rsidP="001056FB">
      <w:pPr>
        <w:pStyle w:val="Standard"/>
        <w:rPr>
          <w:rFonts w:ascii="Times New Roman" w:hAnsi="Times New Roman" w:cs="Times New Roman"/>
          <w:sz w:val="20"/>
          <w:szCs w:val="20"/>
        </w:rPr>
      </w:pPr>
    </w:p>
    <w:p w:rsidR="00A6022A" w:rsidRPr="00D7333A" w:rsidRDefault="00A6022A" w:rsidP="001056FB">
      <w:pPr>
        <w:pStyle w:val="Standard"/>
        <w:rPr>
          <w:rFonts w:ascii="Times New Roman" w:hAnsi="Times New Roman" w:cs="Times New Roman"/>
          <w:sz w:val="20"/>
          <w:szCs w:val="20"/>
        </w:rPr>
      </w:pPr>
    </w:p>
    <w:p w:rsidR="00A6022A" w:rsidRPr="00D7333A" w:rsidRDefault="00A6022A" w:rsidP="001056FB">
      <w:pPr>
        <w:pStyle w:val="Standard"/>
        <w:rPr>
          <w:rFonts w:ascii="Times New Roman" w:hAnsi="Times New Roman" w:cs="Times New Roman"/>
          <w:sz w:val="20"/>
          <w:szCs w:val="20"/>
        </w:rPr>
      </w:pPr>
      <w:r w:rsidRPr="00D7333A">
        <w:rPr>
          <w:rFonts w:ascii="Times New Roman" w:hAnsi="Times New Roman" w:cs="Times New Roman"/>
          <w:b/>
          <w:bCs/>
          <w:sz w:val="20"/>
          <w:szCs w:val="20"/>
        </w:rPr>
        <w:t xml:space="preserve"> </w:t>
      </w:r>
      <w:r w:rsidRPr="00D7333A">
        <w:rPr>
          <w:rFonts w:ascii="Times New Roman" w:hAnsi="Times New Roman" w:cs="Times New Roman"/>
          <w:b/>
          <w:bCs/>
          <w:sz w:val="20"/>
          <w:szCs w:val="20"/>
        </w:rPr>
        <w:tab/>
        <w:t>ZAMAWIAJĄCY</w:t>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t>WYKONAWCA</w:t>
      </w:r>
    </w:p>
    <w:p w:rsidR="00A6022A" w:rsidRPr="00D7333A" w:rsidRDefault="00A6022A" w:rsidP="001056FB">
      <w:pPr>
        <w:pStyle w:val="Standard"/>
        <w:rPr>
          <w:rFonts w:ascii="Times New Roman" w:hAnsi="Times New Roman" w:cs="Times New Roman"/>
          <w:sz w:val="20"/>
          <w:szCs w:val="20"/>
        </w:rPr>
      </w:pPr>
    </w:p>
    <w:p w:rsidR="00A6022A" w:rsidRPr="00D7333A" w:rsidRDefault="00A6022A" w:rsidP="001056FB">
      <w:pPr>
        <w:pStyle w:val="Standard"/>
        <w:rPr>
          <w:rFonts w:ascii="Times New Roman" w:hAnsi="Times New Roman" w:cs="Times New Roman"/>
          <w:sz w:val="20"/>
          <w:szCs w:val="20"/>
        </w:rPr>
      </w:pPr>
      <w:r w:rsidRPr="00D7333A">
        <w:rPr>
          <w:rFonts w:ascii="Times New Roman" w:hAnsi="Times New Roman" w:cs="Times New Roman"/>
          <w:b/>
          <w:bCs/>
          <w:sz w:val="20"/>
          <w:szCs w:val="20"/>
        </w:rPr>
        <w:tab/>
      </w:r>
      <w:r w:rsidRPr="00D7333A">
        <w:rPr>
          <w:rFonts w:ascii="Times New Roman" w:hAnsi="Times New Roman" w:cs="Times New Roman"/>
          <w:sz w:val="20"/>
          <w:szCs w:val="20"/>
        </w:rPr>
        <w:t>….........................</w:t>
      </w:r>
      <w:r w:rsidRPr="00D7333A">
        <w:rPr>
          <w:rFonts w:ascii="Times New Roman" w:hAnsi="Times New Roman" w:cs="Times New Roman"/>
          <w:sz w:val="20"/>
          <w:szCs w:val="20"/>
        </w:rPr>
        <w:tab/>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r w:rsidRPr="00D7333A">
        <w:rPr>
          <w:rFonts w:ascii="Times New Roman" w:hAnsi="Times New Roman" w:cs="Times New Roman"/>
          <w:sz w:val="20"/>
          <w:szCs w:val="20"/>
        </w:rPr>
        <w:t>….......................</w:t>
      </w:r>
      <w:r w:rsidRPr="00D7333A">
        <w:rPr>
          <w:rFonts w:ascii="Times New Roman" w:hAnsi="Times New Roman" w:cs="Times New Roman"/>
          <w:b/>
          <w:bCs/>
          <w:sz w:val="20"/>
          <w:szCs w:val="20"/>
        </w:rPr>
        <w:tab/>
      </w:r>
    </w:p>
    <w:p w:rsidR="00A6022A" w:rsidRPr="00D7333A" w:rsidRDefault="00A6022A" w:rsidP="001056FB">
      <w:pPr>
        <w:pStyle w:val="Standard"/>
        <w:rPr>
          <w:rFonts w:ascii="Times New Roman" w:hAnsi="Times New Roman" w:cs="Times New Roman"/>
          <w:sz w:val="20"/>
          <w:szCs w:val="20"/>
        </w:rPr>
      </w:pPr>
    </w:p>
    <w:p w:rsidR="00A6022A" w:rsidRPr="00D7333A" w:rsidRDefault="00A6022A" w:rsidP="001056FB">
      <w:pPr>
        <w:pStyle w:val="Standard"/>
        <w:rPr>
          <w:rFonts w:ascii="Times New Roman" w:hAnsi="Times New Roman" w:cs="Times New Roman"/>
          <w:sz w:val="20"/>
          <w:szCs w:val="20"/>
        </w:rPr>
      </w:pPr>
    </w:p>
    <w:p w:rsidR="00A6022A" w:rsidRPr="00D7333A" w:rsidRDefault="00A6022A" w:rsidP="001056FB">
      <w:pPr>
        <w:pStyle w:val="Standard"/>
        <w:rPr>
          <w:rFonts w:ascii="Times New Roman" w:hAnsi="Times New Roman" w:cs="Times New Roman"/>
          <w:sz w:val="20"/>
          <w:szCs w:val="20"/>
        </w:rPr>
      </w:pPr>
    </w:p>
    <w:p w:rsidR="00A6022A" w:rsidRPr="00D7333A" w:rsidRDefault="00A6022A" w:rsidP="001056FB">
      <w:pPr>
        <w:pStyle w:val="Standard"/>
        <w:rPr>
          <w:rFonts w:ascii="Times New Roman" w:hAnsi="Times New Roman" w:cs="Times New Roman"/>
          <w:b/>
          <w:bCs/>
          <w:sz w:val="20"/>
          <w:szCs w:val="20"/>
        </w:rPr>
      </w:pPr>
      <w:r w:rsidRPr="00D7333A">
        <w:rPr>
          <w:rFonts w:ascii="Times New Roman" w:hAnsi="Times New Roman" w:cs="Times New Roman"/>
          <w:b/>
          <w:bCs/>
          <w:sz w:val="20"/>
          <w:szCs w:val="20"/>
        </w:rPr>
        <w:t>KONTRASYGNATA SKARBNIKA</w:t>
      </w:r>
    </w:p>
    <w:p w:rsidR="00A6022A" w:rsidRPr="00D7333A" w:rsidRDefault="00A6022A" w:rsidP="001056FB">
      <w:pPr>
        <w:pStyle w:val="Standard"/>
        <w:rPr>
          <w:rFonts w:ascii="Times New Roman" w:hAnsi="Times New Roman" w:cs="Times New Roman"/>
          <w:b/>
          <w:bCs/>
          <w:sz w:val="20"/>
          <w:szCs w:val="20"/>
        </w:rPr>
      </w:pPr>
    </w:p>
    <w:p w:rsidR="00A6022A" w:rsidRPr="00D7333A" w:rsidRDefault="00A6022A" w:rsidP="001056FB">
      <w:pPr>
        <w:pStyle w:val="Standard"/>
        <w:rPr>
          <w:rFonts w:ascii="Times New Roman" w:hAnsi="Times New Roman" w:cs="Times New Roman"/>
          <w:b/>
          <w:bCs/>
          <w:sz w:val="20"/>
          <w:szCs w:val="20"/>
        </w:rPr>
      </w:pPr>
    </w:p>
    <w:p w:rsidR="00A6022A" w:rsidRPr="00D7333A" w:rsidRDefault="00A6022A" w:rsidP="001056FB">
      <w:pPr>
        <w:pStyle w:val="Standard"/>
        <w:rPr>
          <w:rFonts w:ascii="Times New Roman" w:hAnsi="Times New Roman" w:cs="Times New Roman"/>
          <w:b/>
          <w:bCs/>
          <w:sz w:val="20"/>
          <w:szCs w:val="20"/>
        </w:rPr>
      </w:pPr>
    </w:p>
    <w:p w:rsidR="00A6022A" w:rsidRPr="00D7333A" w:rsidRDefault="00A6022A" w:rsidP="001056FB">
      <w:pPr>
        <w:pStyle w:val="Standard"/>
        <w:rPr>
          <w:rFonts w:ascii="Times New Roman" w:hAnsi="Times New Roman" w:cs="Times New Roman"/>
          <w:sz w:val="20"/>
          <w:szCs w:val="20"/>
        </w:rPr>
      </w:pPr>
      <w:r w:rsidRPr="00D7333A">
        <w:rPr>
          <w:rFonts w:ascii="Times New Roman" w:hAnsi="Times New Roman" w:cs="Times New Roman"/>
          <w:b/>
          <w:bCs/>
          <w:sz w:val="20"/>
          <w:szCs w:val="20"/>
        </w:rPr>
        <w:t xml:space="preserve">          </w:t>
      </w:r>
      <w:r w:rsidRPr="00D7333A">
        <w:rPr>
          <w:rFonts w:ascii="Times New Roman" w:hAnsi="Times New Roman" w:cs="Times New Roman"/>
          <w:sz w:val="20"/>
          <w:szCs w:val="20"/>
        </w:rPr>
        <w:t xml:space="preserve"> ...............................</w:t>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r w:rsidRPr="00D7333A">
        <w:rPr>
          <w:rFonts w:ascii="Times New Roman" w:hAnsi="Times New Roman" w:cs="Times New Roman"/>
          <w:b/>
          <w:bCs/>
          <w:sz w:val="20"/>
          <w:szCs w:val="20"/>
        </w:rPr>
        <w:tab/>
      </w:r>
    </w:p>
    <w:p w:rsidR="00A6022A" w:rsidRPr="00D7333A" w:rsidRDefault="00A6022A" w:rsidP="001056FB">
      <w:pPr>
        <w:rPr>
          <w:sz w:val="20"/>
          <w:szCs w:val="20"/>
        </w:rPr>
      </w:pPr>
    </w:p>
    <w:p w:rsidR="00A6022A" w:rsidRPr="00D7333A" w:rsidRDefault="00A6022A" w:rsidP="001056FB">
      <w:pPr>
        <w:pStyle w:val="Standard"/>
        <w:rPr>
          <w:rFonts w:ascii="Times New Roman" w:hAnsi="Times New Roman" w:cs="Times New Roman"/>
          <w:sz w:val="20"/>
          <w:szCs w:val="20"/>
        </w:rPr>
      </w:pPr>
      <w:r w:rsidRPr="00D7333A">
        <w:rPr>
          <w:rFonts w:ascii="Times New Roman" w:hAnsi="Times New Roman" w:cs="Times New Roman"/>
          <w:b/>
          <w:bCs/>
          <w:sz w:val="20"/>
          <w:szCs w:val="20"/>
        </w:rPr>
        <w:tab/>
      </w:r>
    </w:p>
    <w:p w:rsidR="00A6022A" w:rsidRPr="00D7333A" w:rsidRDefault="00A6022A">
      <w:pPr>
        <w:rPr>
          <w:sz w:val="20"/>
          <w:szCs w:val="20"/>
        </w:rPr>
      </w:pPr>
    </w:p>
    <w:sectPr w:rsidR="00A6022A" w:rsidRPr="00D7333A" w:rsidSect="005A4864">
      <w:headerReference w:type="default" r:id="rId7"/>
      <w:pgSz w:w="11906" w:h="16838"/>
      <w:pgMar w:top="1417" w:right="1417" w:bottom="107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22A" w:rsidRDefault="00A6022A" w:rsidP="001056FB">
      <w:pPr>
        <w:spacing w:line="240" w:lineRule="auto"/>
      </w:pPr>
      <w:r>
        <w:separator/>
      </w:r>
    </w:p>
  </w:endnote>
  <w:endnote w:type="continuationSeparator" w:id="0">
    <w:p w:rsidR="00A6022A" w:rsidRDefault="00A6022A" w:rsidP="001056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22A" w:rsidRDefault="00A6022A" w:rsidP="001056FB">
      <w:pPr>
        <w:spacing w:line="240" w:lineRule="auto"/>
      </w:pPr>
      <w:r>
        <w:separator/>
      </w:r>
    </w:p>
  </w:footnote>
  <w:footnote w:type="continuationSeparator" w:id="0">
    <w:p w:rsidR="00A6022A" w:rsidRDefault="00A6022A" w:rsidP="001056F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2A" w:rsidRDefault="00A6022A">
    <w:pPr>
      <w:pStyle w:val="Head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style="width:452.25pt;height:46.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E39CE"/>
    <w:multiLevelType w:val="multilevel"/>
    <w:tmpl w:val="8280001E"/>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0E1D18B0"/>
    <w:multiLevelType w:val="hybridMultilevel"/>
    <w:tmpl w:val="FFFFFFFF"/>
    <w:styleLink w:val="Zaimportowanystyl22"/>
    <w:lvl w:ilvl="0" w:tplc="7B4C9076">
      <w:start w:val="1"/>
      <w:numFmt w:val="bullet"/>
      <w:lvlText w:val="▪"/>
      <w:lvlJc w:val="left"/>
      <w:pPr>
        <w:ind w:left="284" w:hanging="284"/>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1" w:tplc="78ACD1DC">
      <w:start w:val="1"/>
      <w:numFmt w:val="bullet"/>
      <w:lvlText w:val="▪"/>
      <w:lvlJc w:val="left"/>
      <w:pPr>
        <w:ind w:left="284" w:hanging="284"/>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2" w:tplc="98600F40">
      <w:start w:val="1"/>
      <w:numFmt w:val="bullet"/>
      <w:lvlText w:val="▪"/>
      <w:lvlJc w:val="left"/>
      <w:pPr>
        <w:ind w:left="284" w:hanging="284"/>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3" w:tplc="52ECAD56">
      <w:start w:val="1"/>
      <w:numFmt w:val="bullet"/>
      <w:lvlText w:val="▪"/>
      <w:lvlJc w:val="left"/>
      <w:pPr>
        <w:ind w:left="284" w:hanging="284"/>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4" w:tplc="66123292">
      <w:start w:val="1"/>
      <w:numFmt w:val="bullet"/>
      <w:lvlText w:val="▪"/>
      <w:lvlJc w:val="left"/>
      <w:pPr>
        <w:ind w:left="284" w:hanging="284"/>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5" w:tplc="521A0206">
      <w:start w:val="1"/>
      <w:numFmt w:val="bullet"/>
      <w:lvlText w:val="▪"/>
      <w:lvlJc w:val="left"/>
      <w:pPr>
        <w:ind w:left="284" w:hanging="284"/>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6" w:tplc="0CDC9428">
      <w:start w:val="1"/>
      <w:numFmt w:val="bullet"/>
      <w:lvlText w:val="▪"/>
      <w:lvlJc w:val="left"/>
      <w:pPr>
        <w:ind w:left="284" w:hanging="284"/>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7" w:tplc="5532CBB2">
      <w:start w:val="1"/>
      <w:numFmt w:val="bullet"/>
      <w:lvlText w:val="▪"/>
      <w:lvlJc w:val="left"/>
      <w:pPr>
        <w:ind w:left="284" w:hanging="284"/>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8" w:tplc="05CA546A">
      <w:start w:val="1"/>
      <w:numFmt w:val="bullet"/>
      <w:lvlText w:val="▪"/>
      <w:lvlJc w:val="left"/>
      <w:pPr>
        <w:ind w:left="284" w:hanging="284"/>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abstractNum>
  <w:abstractNum w:abstractNumId="2">
    <w:nsid w:val="14007C25"/>
    <w:multiLevelType w:val="hybridMultilevel"/>
    <w:tmpl w:val="45D0A6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CF47039"/>
    <w:multiLevelType w:val="multilevel"/>
    <w:tmpl w:val="83922164"/>
    <w:numStyleLink w:val="WWNum1"/>
  </w:abstractNum>
  <w:abstractNum w:abstractNumId="4">
    <w:nsid w:val="1D1A23E4"/>
    <w:multiLevelType w:val="hybridMultilevel"/>
    <w:tmpl w:val="D8444AA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E86436E"/>
    <w:multiLevelType w:val="hybridMultilevel"/>
    <w:tmpl w:val="8E0C063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20551E21"/>
    <w:multiLevelType w:val="multilevel"/>
    <w:tmpl w:val="2A3A5E9C"/>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nsid w:val="255B5700"/>
    <w:multiLevelType w:val="hybridMultilevel"/>
    <w:tmpl w:val="184C6F18"/>
    <w:lvl w:ilvl="0" w:tplc="8AB6F568">
      <w:start w:val="1"/>
      <w:numFmt w:val="decimal"/>
      <w:lvlText w:val="%1."/>
      <w:lvlJc w:val="left"/>
      <w:pPr>
        <w:tabs>
          <w:tab w:val="num" w:pos="360"/>
        </w:tabs>
        <w:ind w:left="360" w:hanging="360"/>
      </w:pPr>
      <w:rPr>
        <w:rFonts w:hint="default"/>
        <w:b w:val="0"/>
        <w:bCs w:val="0"/>
      </w:rPr>
    </w:lvl>
    <w:lvl w:ilvl="1" w:tplc="04150001">
      <w:start w:val="1"/>
      <w:numFmt w:val="bullet"/>
      <w:lvlText w:val=""/>
      <w:lvlJc w:val="left"/>
      <w:pPr>
        <w:tabs>
          <w:tab w:val="num" w:pos="1440"/>
        </w:tabs>
        <w:ind w:left="1440" w:hanging="360"/>
      </w:pPr>
      <w:rPr>
        <w:rFonts w:ascii="Symbol" w:hAnsi="Symbol" w:cs="Symbol" w:hint="default"/>
      </w:rPr>
    </w:lvl>
    <w:lvl w:ilvl="2" w:tplc="B1E4EEDA">
      <w:start w:val="1"/>
      <w:numFmt w:val="lowerLetter"/>
      <w:lvlText w:val="%3)"/>
      <w:lvlJc w:val="left"/>
      <w:pPr>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26C45617"/>
    <w:multiLevelType w:val="hybridMultilevel"/>
    <w:tmpl w:val="66B0D5A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7EF3575"/>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8A90729"/>
    <w:multiLevelType w:val="hybridMultilevel"/>
    <w:tmpl w:val="AC98AFB2"/>
    <w:lvl w:ilvl="0" w:tplc="73342D4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nsid w:val="28F904AA"/>
    <w:multiLevelType w:val="hybridMultilevel"/>
    <w:tmpl w:val="4A42544A"/>
    <w:lvl w:ilvl="0" w:tplc="04150017">
      <w:start w:val="1"/>
      <w:numFmt w:val="lowerLetter"/>
      <w:lvlText w:val="%1)"/>
      <w:lvlJc w:val="left"/>
      <w:pPr>
        <w:tabs>
          <w:tab w:val="num" w:pos="1080"/>
        </w:tabs>
        <w:ind w:left="1080" w:hanging="360"/>
      </w:pPr>
    </w:lvl>
    <w:lvl w:ilvl="1" w:tplc="0415000F">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nsid w:val="29351B8B"/>
    <w:multiLevelType w:val="hybridMultilevel"/>
    <w:tmpl w:val="C6089FB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2D2645DD"/>
    <w:multiLevelType w:val="hybridMultilevel"/>
    <w:tmpl w:val="8F2624F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0CF24AB"/>
    <w:multiLevelType w:val="hybridMultilevel"/>
    <w:tmpl w:val="FFFFFFFF"/>
    <w:styleLink w:val="Zaimportowanystyl5"/>
    <w:lvl w:ilvl="0" w:tplc="B9E86FD8">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vertAlign w:val="baseline"/>
      </w:rPr>
    </w:lvl>
    <w:lvl w:ilvl="1" w:tplc="15B2BE48">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vertAlign w:val="baseline"/>
      </w:rPr>
    </w:lvl>
    <w:lvl w:ilvl="2" w:tplc="7ADE38E6">
      <w:start w:val="1"/>
      <w:numFmt w:val="lowerRoman"/>
      <w:lvlText w:val="%3."/>
      <w:lvlJc w:val="left"/>
      <w:pPr>
        <w:ind w:left="2520" w:hanging="313"/>
      </w:pPr>
      <w:rPr>
        <w:rFonts w:hAnsi="Arial Unicode MS"/>
        <w:caps w:val="0"/>
        <w:smallCaps w:val="0"/>
        <w:strike w:val="0"/>
        <w:dstrike w:val="0"/>
        <w:outline w:val="0"/>
        <w:emboss w:val="0"/>
        <w:imprint w:val="0"/>
        <w:spacing w:val="0"/>
        <w:w w:val="100"/>
        <w:kern w:val="0"/>
        <w:position w:val="0"/>
        <w:vertAlign w:val="baseline"/>
      </w:rPr>
    </w:lvl>
    <w:lvl w:ilvl="3" w:tplc="16D65136">
      <w:start w:val="1"/>
      <w:numFmt w:val="decimal"/>
      <w:lvlText w:val="%4."/>
      <w:lvlJc w:val="left"/>
      <w:pPr>
        <w:ind w:left="426" w:hanging="360"/>
      </w:pPr>
      <w:rPr>
        <w:rFonts w:hAnsi="Arial Unicode MS"/>
        <w:caps w:val="0"/>
        <w:smallCaps w:val="0"/>
        <w:strike w:val="0"/>
        <w:dstrike w:val="0"/>
        <w:outline w:val="0"/>
        <w:emboss w:val="0"/>
        <w:imprint w:val="0"/>
        <w:spacing w:val="0"/>
        <w:w w:val="100"/>
        <w:kern w:val="0"/>
        <w:position w:val="0"/>
        <w:vertAlign w:val="baseline"/>
      </w:rPr>
    </w:lvl>
    <w:lvl w:ilvl="4" w:tplc="FF40D9AC">
      <w:start w:val="1"/>
      <w:numFmt w:val="lowerLetter"/>
      <w:lvlText w:val="%5."/>
      <w:lvlJc w:val="left"/>
      <w:pPr>
        <w:ind w:left="1146" w:hanging="360"/>
      </w:pPr>
      <w:rPr>
        <w:rFonts w:hAnsi="Arial Unicode MS"/>
        <w:caps w:val="0"/>
        <w:smallCaps w:val="0"/>
        <w:strike w:val="0"/>
        <w:dstrike w:val="0"/>
        <w:outline w:val="0"/>
        <w:emboss w:val="0"/>
        <w:imprint w:val="0"/>
        <w:spacing w:val="0"/>
        <w:w w:val="100"/>
        <w:kern w:val="0"/>
        <w:position w:val="0"/>
        <w:vertAlign w:val="baseline"/>
      </w:rPr>
    </w:lvl>
    <w:lvl w:ilvl="5" w:tplc="4976C20E">
      <w:start w:val="1"/>
      <w:numFmt w:val="lowerRoman"/>
      <w:lvlText w:val="%6."/>
      <w:lvlJc w:val="left"/>
      <w:pPr>
        <w:ind w:left="1866" w:hanging="313"/>
      </w:pPr>
      <w:rPr>
        <w:rFonts w:hAnsi="Arial Unicode MS"/>
        <w:caps w:val="0"/>
        <w:smallCaps w:val="0"/>
        <w:strike w:val="0"/>
        <w:dstrike w:val="0"/>
        <w:outline w:val="0"/>
        <w:emboss w:val="0"/>
        <w:imprint w:val="0"/>
        <w:spacing w:val="0"/>
        <w:w w:val="100"/>
        <w:kern w:val="0"/>
        <w:position w:val="0"/>
        <w:vertAlign w:val="baseline"/>
      </w:rPr>
    </w:lvl>
    <w:lvl w:ilvl="6" w:tplc="3926C308">
      <w:start w:val="1"/>
      <w:numFmt w:val="decimal"/>
      <w:lvlText w:val="%7."/>
      <w:lvlJc w:val="left"/>
      <w:pPr>
        <w:ind w:left="2586" w:hanging="360"/>
      </w:pPr>
      <w:rPr>
        <w:rFonts w:hAnsi="Arial Unicode MS"/>
        <w:caps w:val="0"/>
        <w:smallCaps w:val="0"/>
        <w:strike w:val="0"/>
        <w:dstrike w:val="0"/>
        <w:outline w:val="0"/>
        <w:emboss w:val="0"/>
        <w:imprint w:val="0"/>
        <w:spacing w:val="0"/>
        <w:w w:val="100"/>
        <w:kern w:val="0"/>
        <w:position w:val="0"/>
        <w:vertAlign w:val="baseline"/>
      </w:rPr>
    </w:lvl>
    <w:lvl w:ilvl="7" w:tplc="978ECE8A">
      <w:start w:val="1"/>
      <w:numFmt w:val="lowerLetter"/>
      <w:lvlText w:val="%8."/>
      <w:lvlJc w:val="left"/>
      <w:pPr>
        <w:ind w:left="3306" w:hanging="360"/>
      </w:pPr>
      <w:rPr>
        <w:rFonts w:hAnsi="Arial Unicode MS"/>
        <w:caps w:val="0"/>
        <w:smallCaps w:val="0"/>
        <w:strike w:val="0"/>
        <w:dstrike w:val="0"/>
        <w:outline w:val="0"/>
        <w:emboss w:val="0"/>
        <w:imprint w:val="0"/>
        <w:spacing w:val="0"/>
        <w:w w:val="100"/>
        <w:kern w:val="0"/>
        <w:position w:val="0"/>
        <w:vertAlign w:val="baseline"/>
      </w:rPr>
    </w:lvl>
    <w:lvl w:ilvl="8" w:tplc="FA26095C">
      <w:start w:val="1"/>
      <w:numFmt w:val="lowerRoman"/>
      <w:lvlText w:val="%9."/>
      <w:lvlJc w:val="left"/>
      <w:pPr>
        <w:ind w:left="4026" w:hanging="313"/>
      </w:pPr>
      <w:rPr>
        <w:rFonts w:hAnsi="Arial Unicode MS"/>
        <w:caps w:val="0"/>
        <w:smallCaps w:val="0"/>
        <w:strike w:val="0"/>
        <w:dstrike w:val="0"/>
        <w:outline w:val="0"/>
        <w:emboss w:val="0"/>
        <w:imprint w:val="0"/>
        <w:spacing w:val="0"/>
        <w:w w:val="100"/>
        <w:kern w:val="0"/>
        <w:position w:val="0"/>
        <w:vertAlign w:val="baseline"/>
      </w:rPr>
    </w:lvl>
  </w:abstractNum>
  <w:abstractNum w:abstractNumId="15">
    <w:nsid w:val="337A1456"/>
    <w:multiLevelType w:val="hybridMultilevel"/>
    <w:tmpl w:val="C68EC182"/>
    <w:lvl w:ilvl="0" w:tplc="04150017">
      <w:start w:val="1"/>
      <w:numFmt w:val="lowerLetter"/>
      <w:lvlText w:val="%1)"/>
      <w:lvlJc w:val="left"/>
      <w:pPr>
        <w:tabs>
          <w:tab w:val="num" w:pos="720"/>
        </w:tabs>
        <w:ind w:left="720" w:hanging="360"/>
      </w:pPr>
      <w:rPr>
        <w:rFonts w:hint="default"/>
      </w:rPr>
    </w:lvl>
    <w:lvl w:ilvl="1" w:tplc="6EC4F290">
      <w:start w:val="1"/>
      <w:numFmt w:val="bullet"/>
      <w:lvlText w:val=""/>
      <w:lvlJc w:val="left"/>
      <w:pPr>
        <w:tabs>
          <w:tab w:val="num" w:pos="1440"/>
        </w:tabs>
        <w:ind w:left="1440" w:hanging="360"/>
      </w:pPr>
      <w:rPr>
        <w:rFonts w:ascii="Symbol" w:hAnsi="Symbol" w:cs="Symbol" w:hint="default"/>
      </w:rPr>
    </w:lvl>
    <w:lvl w:ilvl="2" w:tplc="2AE8908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348F1744"/>
    <w:multiLevelType w:val="multilevel"/>
    <w:tmpl w:val="83922164"/>
    <w:styleLink w:val="WWNum1"/>
    <w:lvl w:ilvl="0">
      <w:start w:val="1"/>
      <w:numFmt w:val="decimal"/>
      <w:lvlText w:val="%1."/>
      <w:lvlJc w:val="right"/>
      <w:rPr>
        <w:sz w:val="18"/>
        <w:szCs w:val="18"/>
      </w:rPr>
    </w:lvl>
    <w:lvl w:ilvl="1">
      <w:start w:val="1"/>
      <w:numFmt w:val="decimal"/>
      <w:lvlText w:val="%2."/>
      <w:lvlJc w:val="right"/>
    </w:lvl>
    <w:lvl w:ilvl="2">
      <w:start w:val="1"/>
      <w:numFmt w:val="decimal"/>
      <w:lvlText w:val="%3."/>
      <w:lvlJc w:val="left"/>
    </w:lvl>
    <w:lvl w:ilvl="3">
      <w:start w:val="1"/>
      <w:numFmt w:val="decimal"/>
      <w:lvlText w:val="%4."/>
      <w:lvlJc w:val="left"/>
    </w:lvl>
    <w:lvl w:ilvl="4">
      <w:start w:val="1"/>
      <w:numFmt w:val="decimal"/>
      <w:lvlText w:val="%5."/>
      <w:lvlJc w:val="left"/>
      <w:rPr>
        <w:b/>
        <w:bCs/>
      </w:rPr>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37794C3B"/>
    <w:multiLevelType w:val="hybridMultilevel"/>
    <w:tmpl w:val="E084C606"/>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3C9F71E7"/>
    <w:multiLevelType w:val="hybridMultilevel"/>
    <w:tmpl w:val="148A6082"/>
    <w:lvl w:ilvl="0" w:tplc="8B1A063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nsid w:val="46672AD1"/>
    <w:multiLevelType w:val="hybridMultilevel"/>
    <w:tmpl w:val="086684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47530F00"/>
    <w:multiLevelType w:val="hybridMultilevel"/>
    <w:tmpl w:val="FFFFFFFF"/>
    <w:styleLink w:val="Zaimportowanystyl6"/>
    <w:lvl w:ilvl="0" w:tplc="4892A03A">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vertAlign w:val="baseline"/>
      </w:rPr>
    </w:lvl>
    <w:lvl w:ilvl="1" w:tplc="4594A5FA">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vertAlign w:val="baseline"/>
      </w:rPr>
    </w:lvl>
    <w:lvl w:ilvl="2" w:tplc="D806203A">
      <w:start w:val="1"/>
      <w:numFmt w:val="lowerRoman"/>
      <w:lvlText w:val="%3."/>
      <w:lvlJc w:val="left"/>
      <w:pPr>
        <w:ind w:left="2520" w:hanging="313"/>
      </w:pPr>
      <w:rPr>
        <w:rFonts w:hAnsi="Arial Unicode MS"/>
        <w:caps w:val="0"/>
        <w:smallCaps w:val="0"/>
        <w:strike w:val="0"/>
        <w:dstrike w:val="0"/>
        <w:outline w:val="0"/>
        <w:emboss w:val="0"/>
        <w:imprint w:val="0"/>
        <w:spacing w:val="0"/>
        <w:w w:val="100"/>
        <w:kern w:val="0"/>
        <w:position w:val="0"/>
        <w:vertAlign w:val="baseline"/>
      </w:rPr>
    </w:lvl>
    <w:lvl w:ilvl="3" w:tplc="AC92D798">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vertAlign w:val="baseline"/>
      </w:rPr>
    </w:lvl>
    <w:lvl w:ilvl="4" w:tplc="9D4AA880">
      <w:start w:val="1"/>
      <w:numFmt w:val="lowerLetter"/>
      <w:lvlText w:val="%5."/>
      <w:lvlJc w:val="left"/>
      <w:pPr>
        <w:ind w:left="1004" w:hanging="284"/>
      </w:pPr>
      <w:rPr>
        <w:rFonts w:hAnsi="Arial Unicode MS"/>
        <w:caps w:val="0"/>
        <w:smallCaps w:val="0"/>
        <w:strike w:val="0"/>
        <w:dstrike w:val="0"/>
        <w:outline w:val="0"/>
        <w:emboss w:val="0"/>
        <w:imprint w:val="0"/>
        <w:spacing w:val="0"/>
        <w:w w:val="100"/>
        <w:kern w:val="0"/>
        <w:position w:val="0"/>
        <w:vertAlign w:val="baseline"/>
      </w:rPr>
    </w:lvl>
    <w:lvl w:ilvl="5" w:tplc="BE6CBCA0">
      <w:start w:val="1"/>
      <w:numFmt w:val="lowerRoman"/>
      <w:lvlText w:val="%6."/>
      <w:lvlJc w:val="left"/>
      <w:pPr>
        <w:ind w:left="1724" w:hanging="237"/>
      </w:pPr>
      <w:rPr>
        <w:rFonts w:hAnsi="Arial Unicode MS"/>
        <w:caps w:val="0"/>
        <w:smallCaps w:val="0"/>
        <w:strike w:val="0"/>
        <w:dstrike w:val="0"/>
        <w:outline w:val="0"/>
        <w:emboss w:val="0"/>
        <w:imprint w:val="0"/>
        <w:spacing w:val="0"/>
        <w:w w:val="100"/>
        <w:kern w:val="0"/>
        <w:position w:val="0"/>
        <w:vertAlign w:val="baseline"/>
      </w:rPr>
    </w:lvl>
    <w:lvl w:ilvl="6" w:tplc="E0BC2B8A">
      <w:start w:val="1"/>
      <w:numFmt w:val="decimal"/>
      <w:lvlText w:val="%7."/>
      <w:lvlJc w:val="left"/>
      <w:pPr>
        <w:ind w:left="284" w:hanging="284"/>
      </w:pPr>
      <w:rPr>
        <w:rFonts w:hAnsi="Arial Unicode MS"/>
        <w:caps w:val="0"/>
        <w:smallCaps w:val="0"/>
        <w:strike w:val="0"/>
        <w:dstrike w:val="0"/>
        <w:outline w:val="0"/>
        <w:emboss w:val="0"/>
        <w:imprint w:val="0"/>
        <w:spacing w:val="0"/>
        <w:w w:val="100"/>
        <w:kern w:val="0"/>
        <w:position w:val="0"/>
        <w:vertAlign w:val="baseline"/>
      </w:rPr>
    </w:lvl>
    <w:lvl w:ilvl="7" w:tplc="CB90EC74">
      <w:start w:val="1"/>
      <w:numFmt w:val="lowerLetter"/>
      <w:lvlText w:val="%8."/>
      <w:lvlJc w:val="left"/>
      <w:pPr>
        <w:ind w:left="1004" w:hanging="284"/>
      </w:pPr>
      <w:rPr>
        <w:rFonts w:hAnsi="Arial Unicode MS"/>
        <w:caps w:val="0"/>
        <w:smallCaps w:val="0"/>
        <w:strike w:val="0"/>
        <w:dstrike w:val="0"/>
        <w:outline w:val="0"/>
        <w:emboss w:val="0"/>
        <w:imprint w:val="0"/>
        <w:spacing w:val="0"/>
        <w:w w:val="100"/>
        <w:kern w:val="0"/>
        <w:position w:val="0"/>
        <w:vertAlign w:val="baseline"/>
      </w:rPr>
    </w:lvl>
    <w:lvl w:ilvl="8" w:tplc="BD5ADCBA">
      <w:start w:val="1"/>
      <w:numFmt w:val="lowerRoman"/>
      <w:lvlText w:val="%9."/>
      <w:lvlJc w:val="left"/>
      <w:pPr>
        <w:ind w:left="1724" w:hanging="237"/>
      </w:pPr>
      <w:rPr>
        <w:rFonts w:hAnsi="Arial Unicode MS"/>
        <w:caps w:val="0"/>
        <w:smallCaps w:val="0"/>
        <w:strike w:val="0"/>
        <w:dstrike w:val="0"/>
        <w:outline w:val="0"/>
        <w:emboss w:val="0"/>
        <w:imprint w:val="0"/>
        <w:spacing w:val="0"/>
        <w:w w:val="100"/>
        <w:kern w:val="0"/>
        <w:position w:val="0"/>
        <w:vertAlign w:val="baseline"/>
      </w:rPr>
    </w:lvl>
  </w:abstractNum>
  <w:abstractNum w:abstractNumId="21">
    <w:nsid w:val="4A2D58AE"/>
    <w:multiLevelType w:val="hybridMultilevel"/>
    <w:tmpl w:val="2E88965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AD045C0"/>
    <w:multiLevelType w:val="hybridMultilevel"/>
    <w:tmpl w:val="FFFFFFFF"/>
    <w:styleLink w:val="Zaimportowanystyl21"/>
    <w:lvl w:ilvl="0" w:tplc="1F0EC7FC">
      <w:start w:val="1"/>
      <w:numFmt w:val="decimal"/>
      <w:lvlText w:val="%1)"/>
      <w:lvlJc w:val="left"/>
      <w:pPr>
        <w:tabs>
          <w:tab w:val="left" w:pos="567"/>
        </w:tabs>
        <w:ind w:left="284" w:hanging="284"/>
      </w:pPr>
      <w:rPr>
        <w:rFonts w:ascii="Times New Roman" w:eastAsia="Times New Roman" w:hAnsi="Times New Roman"/>
        <w:b w:val="0"/>
        <w:bCs w:val="0"/>
        <w:i w:val="0"/>
        <w:iCs w:val="0"/>
        <w:caps w:val="0"/>
        <w:smallCaps w:val="0"/>
        <w:strike w:val="0"/>
        <w:dstrike w:val="0"/>
        <w:outline w:val="0"/>
        <w:emboss w:val="0"/>
        <w:imprint w:val="0"/>
        <w:spacing w:val="0"/>
        <w:w w:val="100"/>
        <w:kern w:val="0"/>
        <w:position w:val="0"/>
        <w:vertAlign w:val="baseline"/>
      </w:rPr>
    </w:lvl>
    <w:lvl w:ilvl="1" w:tplc="AA8A18B2">
      <w:start w:val="1"/>
      <w:numFmt w:val="bullet"/>
      <w:lvlText w:val="o"/>
      <w:lvlJc w:val="left"/>
      <w:pPr>
        <w:ind w:left="644" w:hanging="644"/>
      </w:pPr>
      <w:rPr>
        <w:rFonts w:ascii="Wingdings" w:eastAsia="Times New Roman" w:hAnsi="Wingdings"/>
        <w:b w:val="0"/>
        <w:bCs w:val="0"/>
        <w:i w:val="0"/>
        <w:iCs w:val="0"/>
        <w:caps w:val="0"/>
        <w:smallCaps w:val="0"/>
        <w:strike w:val="0"/>
        <w:dstrike w:val="0"/>
        <w:outline w:val="0"/>
        <w:emboss w:val="0"/>
        <w:imprint w:val="0"/>
        <w:spacing w:val="0"/>
        <w:w w:val="100"/>
        <w:kern w:val="0"/>
        <w:position w:val="0"/>
        <w:vertAlign w:val="baseline"/>
      </w:rPr>
    </w:lvl>
    <w:lvl w:ilvl="2" w:tplc="A2FAD34E">
      <w:start w:val="1"/>
      <w:numFmt w:val="bullet"/>
      <w:lvlText w:val="▪"/>
      <w:lvlJc w:val="left"/>
      <w:pPr>
        <w:tabs>
          <w:tab w:val="left" w:pos="567"/>
        </w:tabs>
        <w:ind w:left="360" w:hanging="207"/>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3" w:tplc="E39ECD06">
      <w:start w:val="1"/>
      <w:numFmt w:val="bullet"/>
      <w:lvlText w:val="•"/>
      <w:lvlJc w:val="left"/>
      <w:pPr>
        <w:tabs>
          <w:tab w:val="left" w:pos="284"/>
          <w:tab w:val="left" w:pos="567"/>
        </w:tabs>
        <w:ind w:left="1080" w:hanging="338"/>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4" w:tplc="0EAAD0CA">
      <w:start w:val="1"/>
      <w:numFmt w:val="bullet"/>
      <w:lvlText w:val="o"/>
      <w:lvlJc w:val="left"/>
      <w:pPr>
        <w:tabs>
          <w:tab w:val="left" w:pos="284"/>
          <w:tab w:val="left" w:pos="567"/>
        </w:tabs>
        <w:ind w:left="1800" w:hanging="327"/>
      </w:pPr>
      <w:rPr>
        <w:rFonts w:ascii="Wingdings" w:eastAsia="Times New Roman" w:hAnsi="Wingdings"/>
        <w:b w:val="0"/>
        <w:bCs w:val="0"/>
        <w:i w:val="0"/>
        <w:iCs w:val="0"/>
        <w:caps w:val="0"/>
        <w:smallCaps w:val="0"/>
        <w:strike w:val="0"/>
        <w:dstrike w:val="0"/>
        <w:outline w:val="0"/>
        <w:emboss w:val="0"/>
        <w:imprint w:val="0"/>
        <w:spacing w:val="0"/>
        <w:w w:val="100"/>
        <w:kern w:val="0"/>
        <w:position w:val="0"/>
        <w:vertAlign w:val="baseline"/>
      </w:rPr>
    </w:lvl>
    <w:lvl w:ilvl="5" w:tplc="5E28B780">
      <w:start w:val="1"/>
      <w:numFmt w:val="bullet"/>
      <w:lvlText w:val="▪"/>
      <w:lvlJc w:val="left"/>
      <w:pPr>
        <w:tabs>
          <w:tab w:val="left" w:pos="284"/>
          <w:tab w:val="left" w:pos="567"/>
        </w:tabs>
        <w:ind w:left="2520" w:hanging="316"/>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6" w:tplc="42AAC4F0">
      <w:start w:val="1"/>
      <w:numFmt w:val="bullet"/>
      <w:lvlText w:val="•"/>
      <w:lvlJc w:val="left"/>
      <w:pPr>
        <w:tabs>
          <w:tab w:val="left" w:pos="284"/>
          <w:tab w:val="left" w:pos="567"/>
        </w:tabs>
        <w:ind w:left="3240" w:hanging="305"/>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lvl w:ilvl="7" w:tplc="CB621BB8">
      <w:start w:val="1"/>
      <w:numFmt w:val="bullet"/>
      <w:lvlText w:val="o"/>
      <w:lvlJc w:val="left"/>
      <w:pPr>
        <w:tabs>
          <w:tab w:val="left" w:pos="284"/>
          <w:tab w:val="left" w:pos="567"/>
        </w:tabs>
        <w:ind w:left="3960" w:hanging="294"/>
      </w:pPr>
      <w:rPr>
        <w:rFonts w:ascii="Wingdings" w:eastAsia="Times New Roman" w:hAnsi="Wingdings"/>
        <w:b w:val="0"/>
        <w:bCs w:val="0"/>
        <w:i w:val="0"/>
        <w:iCs w:val="0"/>
        <w:caps w:val="0"/>
        <w:smallCaps w:val="0"/>
        <w:strike w:val="0"/>
        <w:dstrike w:val="0"/>
        <w:outline w:val="0"/>
        <w:emboss w:val="0"/>
        <w:imprint w:val="0"/>
        <w:spacing w:val="0"/>
        <w:w w:val="100"/>
        <w:kern w:val="0"/>
        <w:position w:val="0"/>
        <w:vertAlign w:val="baseline"/>
      </w:rPr>
    </w:lvl>
    <w:lvl w:ilvl="8" w:tplc="CB46C0D0">
      <w:start w:val="1"/>
      <w:numFmt w:val="bullet"/>
      <w:lvlText w:val="▪"/>
      <w:lvlJc w:val="left"/>
      <w:pPr>
        <w:tabs>
          <w:tab w:val="left" w:pos="284"/>
          <w:tab w:val="left" w:pos="567"/>
        </w:tabs>
        <w:ind w:left="4680" w:hanging="283"/>
      </w:pPr>
      <w:rPr>
        <w:rFonts w:ascii="Arial Unicode MS" w:eastAsia="Arial Unicode MS" w:hAnsi="Arial Unicode MS"/>
        <w:b w:val="0"/>
        <w:bCs w:val="0"/>
        <w:i w:val="0"/>
        <w:iCs w:val="0"/>
        <w:caps w:val="0"/>
        <w:smallCaps w:val="0"/>
        <w:strike w:val="0"/>
        <w:dstrike w:val="0"/>
        <w:outline w:val="0"/>
        <w:emboss w:val="0"/>
        <w:imprint w:val="0"/>
        <w:spacing w:val="0"/>
        <w:w w:val="100"/>
        <w:kern w:val="0"/>
        <w:position w:val="0"/>
        <w:vertAlign w:val="baseline"/>
      </w:rPr>
    </w:lvl>
  </w:abstractNum>
  <w:abstractNum w:abstractNumId="23">
    <w:nsid w:val="575E66F6"/>
    <w:multiLevelType w:val="hybridMultilevel"/>
    <w:tmpl w:val="D43C787C"/>
    <w:lvl w:ilvl="0" w:tplc="04150011">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577A3CF4"/>
    <w:multiLevelType w:val="multilevel"/>
    <w:tmpl w:val="34168E1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5E38539E"/>
    <w:multiLevelType w:val="hybridMultilevel"/>
    <w:tmpl w:val="825437F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5E5B17AC"/>
    <w:multiLevelType w:val="hybridMultilevel"/>
    <w:tmpl w:val="A366E7D2"/>
    <w:lvl w:ilvl="0" w:tplc="6EC4F290">
      <w:start w:val="1"/>
      <w:numFmt w:val="bullet"/>
      <w:lvlText w:val=""/>
      <w:lvlJc w:val="left"/>
      <w:pPr>
        <w:tabs>
          <w:tab w:val="num" w:pos="1440"/>
        </w:tabs>
        <w:ind w:left="144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7">
    <w:nsid w:val="605743D0"/>
    <w:multiLevelType w:val="hybridMultilevel"/>
    <w:tmpl w:val="966E712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65F36A42"/>
    <w:multiLevelType w:val="hybridMultilevel"/>
    <w:tmpl w:val="F65CCBEE"/>
    <w:lvl w:ilvl="0" w:tplc="0415000F">
      <w:start w:val="1"/>
      <w:numFmt w:val="decimal"/>
      <w:lvlText w:val="%1."/>
      <w:lvlJc w:val="left"/>
      <w:pPr>
        <w:tabs>
          <w:tab w:val="num" w:pos="720"/>
        </w:tabs>
        <w:ind w:left="720" w:hanging="360"/>
      </w:pPr>
    </w:lvl>
    <w:lvl w:ilvl="1" w:tplc="4C8C20C8">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88B57C2"/>
    <w:multiLevelType w:val="hybridMultilevel"/>
    <w:tmpl w:val="FFFFFFFF"/>
    <w:styleLink w:val="Zaimportowanystyl7"/>
    <w:lvl w:ilvl="0" w:tplc="F2F66542">
      <w:start w:val="1"/>
      <w:numFmt w:val="decimal"/>
      <w:lvlText w:val="%1."/>
      <w:lvlJc w:val="left"/>
      <w:pPr>
        <w:ind w:left="1080" w:hanging="360"/>
      </w:pPr>
      <w:rPr>
        <w:rFonts w:hAnsi="Arial Unicode MS"/>
        <w:caps w:val="0"/>
        <w:smallCaps w:val="0"/>
        <w:strike w:val="0"/>
        <w:dstrike w:val="0"/>
        <w:outline w:val="0"/>
        <w:emboss w:val="0"/>
        <w:imprint w:val="0"/>
        <w:color w:val="000000"/>
        <w:spacing w:val="0"/>
        <w:w w:val="100"/>
        <w:kern w:val="0"/>
        <w:position w:val="0"/>
        <w:vertAlign w:val="baseline"/>
      </w:rPr>
    </w:lvl>
    <w:lvl w:ilvl="1" w:tplc="296A4222">
      <w:start w:val="1"/>
      <w:numFmt w:val="lowerLetter"/>
      <w:lvlText w:val="%2."/>
      <w:lvlJc w:val="left"/>
      <w:pPr>
        <w:ind w:left="1800" w:hanging="360"/>
      </w:pPr>
      <w:rPr>
        <w:rFonts w:hAnsi="Arial Unicode MS"/>
        <w:caps w:val="0"/>
        <w:smallCaps w:val="0"/>
        <w:strike w:val="0"/>
        <w:dstrike w:val="0"/>
        <w:outline w:val="0"/>
        <w:emboss w:val="0"/>
        <w:imprint w:val="0"/>
        <w:color w:val="000000"/>
        <w:spacing w:val="0"/>
        <w:w w:val="100"/>
        <w:kern w:val="0"/>
        <w:position w:val="0"/>
        <w:vertAlign w:val="baseline"/>
      </w:rPr>
    </w:lvl>
    <w:lvl w:ilvl="2" w:tplc="69484F06">
      <w:start w:val="1"/>
      <w:numFmt w:val="lowerRoman"/>
      <w:lvlText w:val="%3."/>
      <w:lvlJc w:val="left"/>
      <w:pPr>
        <w:ind w:left="2520" w:hanging="313"/>
      </w:pPr>
      <w:rPr>
        <w:rFonts w:hAnsi="Arial Unicode MS"/>
        <w:caps w:val="0"/>
        <w:smallCaps w:val="0"/>
        <w:strike w:val="0"/>
        <w:dstrike w:val="0"/>
        <w:outline w:val="0"/>
        <w:emboss w:val="0"/>
        <w:imprint w:val="0"/>
        <w:color w:val="000000"/>
        <w:spacing w:val="0"/>
        <w:w w:val="100"/>
        <w:kern w:val="0"/>
        <w:position w:val="0"/>
        <w:vertAlign w:val="baseline"/>
      </w:rPr>
    </w:lvl>
    <w:lvl w:ilvl="3" w:tplc="F8C67756">
      <w:start w:val="1"/>
      <w:numFmt w:val="decimal"/>
      <w:lvlText w:val="%4."/>
      <w:lvlJc w:val="left"/>
      <w:pPr>
        <w:ind w:left="3240" w:hanging="360"/>
      </w:pPr>
      <w:rPr>
        <w:rFonts w:hAnsi="Arial Unicode MS"/>
        <w:caps w:val="0"/>
        <w:smallCaps w:val="0"/>
        <w:strike w:val="0"/>
        <w:dstrike w:val="0"/>
        <w:outline w:val="0"/>
        <w:emboss w:val="0"/>
        <w:imprint w:val="0"/>
        <w:color w:val="000000"/>
        <w:spacing w:val="0"/>
        <w:w w:val="100"/>
        <w:kern w:val="0"/>
        <w:position w:val="0"/>
        <w:vertAlign w:val="baseline"/>
      </w:rPr>
    </w:lvl>
    <w:lvl w:ilvl="4" w:tplc="B6C2B5FA">
      <w:start w:val="1"/>
      <w:numFmt w:val="lowerLetter"/>
      <w:lvlText w:val="%5."/>
      <w:lvlJc w:val="left"/>
      <w:pPr>
        <w:ind w:left="3960" w:hanging="360"/>
      </w:pPr>
      <w:rPr>
        <w:rFonts w:hAnsi="Arial Unicode MS"/>
        <w:caps w:val="0"/>
        <w:smallCaps w:val="0"/>
        <w:strike w:val="0"/>
        <w:dstrike w:val="0"/>
        <w:outline w:val="0"/>
        <w:emboss w:val="0"/>
        <w:imprint w:val="0"/>
        <w:color w:val="000000"/>
        <w:spacing w:val="0"/>
        <w:w w:val="100"/>
        <w:kern w:val="0"/>
        <w:position w:val="0"/>
        <w:vertAlign w:val="baseline"/>
      </w:rPr>
    </w:lvl>
    <w:lvl w:ilvl="5" w:tplc="DE34140C">
      <w:start w:val="1"/>
      <w:numFmt w:val="lowerRoman"/>
      <w:lvlText w:val="%6."/>
      <w:lvlJc w:val="left"/>
      <w:pPr>
        <w:ind w:left="4680" w:hanging="313"/>
      </w:pPr>
      <w:rPr>
        <w:rFonts w:hAnsi="Arial Unicode MS"/>
        <w:caps w:val="0"/>
        <w:smallCaps w:val="0"/>
        <w:strike w:val="0"/>
        <w:dstrike w:val="0"/>
        <w:outline w:val="0"/>
        <w:emboss w:val="0"/>
        <w:imprint w:val="0"/>
        <w:color w:val="000000"/>
        <w:spacing w:val="0"/>
        <w:w w:val="100"/>
        <w:kern w:val="0"/>
        <w:position w:val="0"/>
        <w:vertAlign w:val="baseline"/>
      </w:rPr>
    </w:lvl>
    <w:lvl w:ilvl="6" w:tplc="8BE0A6F4">
      <w:start w:val="1"/>
      <w:numFmt w:val="decimal"/>
      <w:lvlText w:val="%7."/>
      <w:lvlJc w:val="left"/>
      <w:pPr>
        <w:ind w:left="5400" w:hanging="360"/>
      </w:pPr>
      <w:rPr>
        <w:rFonts w:hAnsi="Arial Unicode MS"/>
        <w:caps w:val="0"/>
        <w:smallCaps w:val="0"/>
        <w:strike w:val="0"/>
        <w:dstrike w:val="0"/>
        <w:outline w:val="0"/>
        <w:emboss w:val="0"/>
        <w:imprint w:val="0"/>
        <w:color w:val="000000"/>
        <w:spacing w:val="0"/>
        <w:w w:val="100"/>
        <w:kern w:val="0"/>
        <w:position w:val="0"/>
        <w:vertAlign w:val="baseline"/>
      </w:rPr>
    </w:lvl>
    <w:lvl w:ilvl="7" w:tplc="85D48F74">
      <w:start w:val="1"/>
      <w:numFmt w:val="lowerLetter"/>
      <w:lvlText w:val="%8."/>
      <w:lvlJc w:val="left"/>
      <w:pPr>
        <w:ind w:left="6120" w:hanging="360"/>
      </w:pPr>
      <w:rPr>
        <w:rFonts w:hAnsi="Arial Unicode MS"/>
        <w:caps w:val="0"/>
        <w:smallCaps w:val="0"/>
        <w:strike w:val="0"/>
        <w:dstrike w:val="0"/>
        <w:outline w:val="0"/>
        <w:emboss w:val="0"/>
        <w:imprint w:val="0"/>
        <w:color w:val="000000"/>
        <w:spacing w:val="0"/>
        <w:w w:val="100"/>
        <w:kern w:val="0"/>
        <w:position w:val="0"/>
        <w:vertAlign w:val="baseline"/>
      </w:rPr>
    </w:lvl>
    <w:lvl w:ilvl="8" w:tplc="B6A68D38">
      <w:start w:val="1"/>
      <w:numFmt w:val="lowerRoman"/>
      <w:lvlText w:val="%9."/>
      <w:lvlJc w:val="left"/>
      <w:pPr>
        <w:ind w:left="6840" w:hanging="313"/>
      </w:pPr>
      <w:rPr>
        <w:rFonts w:hAnsi="Arial Unicode MS"/>
        <w:caps w:val="0"/>
        <w:smallCaps w:val="0"/>
        <w:strike w:val="0"/>
        <w:dstrike w:val="0"/>
        <w:outline w:val="0"/>
        <w:emboss w:val="0"/>
        <w:imprint w:val="0"/>
        <w:color w:val="000000"/>
        <w:spacing w:val="0"/>
        <w:w w:val="100"/>
        <w:kern w:val="0"/>
        <w:position w:val="0"/>
        <w:vertAlign w:val="baseline"/>
      </w:rPr>
    </w:lvl>
  </w:abstractNum>
  <w:abstractNum w:abstractNumId="30">
    <w:nsid w:val="6D9C5422"/>
    <w:multiLevelType w:val="hybridMultilevel"/>
    <w:tmpl w:val="B802C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2A274C4"/>
    <w:multiLevelType w:val="hybridMultilevel"/>
    <w:tmpl w:val="3CBEAB0E"/>
    <w:lvl w:ilvl="0" w:tplc="0504C244">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nsid w:val="781755D9"/>
    <w:multiLevelType w:val="hybridMultilevel"/>
    <w:tmpl w:val="9CAE2B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7A4F7375"/>
    <w:multiLevelType w:val="hybridMultilevel"/>
    <w:tmpl w:val="221A93AE"/>
    <w:lvl w:ilvl="0" w:tplc="527A7506">
      <w:start w:val="1"/>
      <w:numFmt w:val="decimal"/>
      <w:pStyle w:val="kropki"/>
      <w:lvlText w:val="%1)"/>
      <w:lvlJc w:val="left"/>
      <w:pPr>
        <w:ind w:left="720" w:hanging="360"/>
      </w:pPr>
      <w:rPr>
        <w:rFonts w:ascii="Times New Roman" w:eastAsia="Times New Roman" w:hAnsi="Times New Roman"/>
      </w:rPr>
    </w:lvl>
    <w:lvl w:ilvl="1" w:tplc="0B14838A">
      <w:start w:val="1"/>
      <w:numFmt w:val="lowerLetter"/>
      <w:lvlText w:val="%2)"/>
      <w:lvlJc w:val="left"/>
      <w:pPr>
        <w:ind w:left="1440" w:hanging="360"/>
      </w:pPr>
      <w:rPr>
        <w:rFonts w:ascii="Times New Roman" w:eastAsia="Times New Roman" w:hAnsi="Times New Roman"/>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4">
    <w:nsid w:val="7D382CAE"/>
    <w:multiLevelType w:val="hybridMultilevel"/>
    <w:tmpl w:val="6AC2213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1"/>
  </w:num>
  <w:num w:numId="2">
    <w:abstractNumId w:val="1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lvl>
    </w:lvlOverride>
  </w:num>
  <w:num w:numId="3">
    <w:abstractNumId w:val="9"/>
  </w:num>
  <w:num w:numId="4">
    <w:abstractNumId w:val="0"/>
  </w:num>
  <w:num w:numId="5">
    <w:abstractNumId w:val="15"/>
  </w:num>
  <w:num w:numId="6">
    <w:abstractNumId w:val="3"/>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decimal"/>
        <w:lvlText w:val="%5."/>
        <w:lvlJc w:val="left"/>
        <w:rPr>
          <w:b/>
          <w:bCs/>
        </w:rPr>
      </w:lvl>
    </w:lvlOverride>
  </w:num>
  <w:num w:numId="7">
    <w:abstractNumId w:val="6"/>
  </w:num>
  <w:num w:numId="8">
    <w:abstractNumId w:val="26"/>
  </w:num>
  <w:num w:numId="9">
    <w:abstractNumId w:val="28"/>
  </w:num>
  <w:num w:numId="10">
    <w:abstractNumId w:val="16"/>
  </w:num>
  <w:num w:numId="11">
    <w:abstractNumId w:val="29"/>
  </w:num>
  <w:num w:numId="12">
    <w:abstractNumId w:val="22"/>
  </w:num>
  <w:num w:numId="13">
    <w:abstractNumId w:val="1"/>
  </w:num>
  <w:num w:numId="14">
    <w:abstractNumId w:val="14"/>
  </w:num>
  <w:num w:numId="15">
    <w:abstractNumId w:val="20"/>
  </w:num>
  <w:num w:numId="16">
    <w:abstractNumId w:val="33"/>
  </w:num>
  <w:num w:numId="17">
    <w:abstractNumId w:val="24"/>
  </w:num>
  <w:num w:numId="18">
    <w:abstractNumId w:val="7"/>
  </w:num>
  <w:num w:numId="19">
    <w:abstractNumId w:val="2"/>
  </w:num>
  <w:num w:numId="20">
    <w:abstractNumId w:val="27"/>
  </w:num>
  <w:num w:numId="21">
    <w:abstractNumId w:val="19"/>
  </w:num>
  <w:num w:numId="22">
    <w:abstractNumId w:val="4"/>
  </w:num>
  <w:num w:numId="23">
    <w:abstractNumId w:val="10"/>
  </w:num>
  <w:num w:numId="24">
    <w:abstractNumId w:val="30"/>
  </w:num>
  <w:num w:numId="25">
    <w:abstractNumId w:val="12"/>
  </w:num>
  <w:num w:numId="26">
    <w:abstractNumId w:val="18"/>
  </w:num>
  <w:num w:numId="27">
    <w:abstractNumId w:val="13"/>
  </w:num>
  <w:num w:numId="28">
    <w:abstractNumId w:val="5"/>
  </w:num>
  <w:num w:numId="29">
    <w:abstractNumId w:val="8"/>
  </w:num>
  <w:num w:numId="30">
    <w:abstractNumId w:val="25"/>
  </w:num>
  <w:num w:numId="31">
    <w:abstractNumId w:val="32"/>
  </w:num>
  <w:num w:numId="32">
    <w:abstractNumId w:val="21"/>
  </w:num>
  <w:num w:numId="33">
    <w:abstractNumId w:val="34"/>
  </w:num>
  <w:num w:numId="34">
    <w:abstractNumId w:val="31"/>
  </w:num>
  <w:num w:numId="35">
    <w:abstractNumId w:val="23"/>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56FB"/>
    <w:rsid w:val="00020F91"/>
    <w:rsid w:val="0002219F"/>
    <w:rsid w:val="000235A3"/>
    <w:rsid w:val="00061C96"/>
    <w:rsid w:val="00085BED"/>
    <w:rsid w:val="000A5F7D"/>
    <w:rsid w:val="000B3308"/>
    <w:rsid w:val="000B50DA"/>
    <w:rsid w:val="000B7E22"/>
    <w:rsid w:val="000D311C"/>
    <w:rsid w:val="000E09CE"/>
    <w:rsid w:val="000F200E"/>
    <w:rsid w:val="001056FB"/>
    <w:rsid w:val="001148A4"/>
    <w:rsid w:val="00122753"/>
    <w:rsid w:val="001755DC"/>
    <w:rsid w:val="00181C3E"/>
    <w:rsid w:val="001C4921"/>
    <w:rsid w:val="001F0F30"/>
    <w:rsid w:val="001F561E"/>
    <w:rsid w:val="002200D7"/>
    <w:rsid w:val="002223A6"/>
    <w:rsid w:val="00226CA6"/>
    <w:rsid w:val="00234CD7"/>
    <w:rsid w:val="00246E31"/>
    <w:rsid w:val="0028055D"/>
    <w:rsid w:val="00281604"/>
    <w:rsid w:val="00292FBB"/>
    <w:rsid w:val="002936E6"/>
    <w:rsid w:val="002B3DFB"/>
    <w:rsid w:val="002D0DAF"/>
    <w:rsid w:val="003070D4"/>
    <w:rsid w:val="00320313"/>
    <w:rsid w:val="003241BE"/>
    <w:rsid w:val="00335A6F"/>
    <w:rsid w:val="0034281D"/>
    <w:rsid w:val="00385EFF"/>
    <w:rsid w:val="003C52D7"/>
    <w:rsid w:val="003C5CE1"/>
    <w:rsid w:val="003E5512"/>
    <w:rsid w:val="004062F9"/>
    <w:rsid w:val="004136CF"/>
    <w:rsid w:val="00435E46"/>
    <w:rsid w:val="00452510"/>
    <w:rsid w:val="00452B0C"/>
    <w:rsid w:val="004542A6"/>
    <w:rsid w:val="0046132F"/>
    <w:rsid w:val="0048439E"/>
    <w:rsid w:val="004A4E20"/>
    <w:rsid w:val="004C151E"/>
    <w:rsid w:val="004C2335"/>
    <w:rsid w:val="004D168E"/>
    <w:rsid w:val="004E7583"/>
    <w:rsid w:val="004E7D45"/>
    <w:rsid w:val="00516231"/>
    <w:rsid w:val="0052435D"/>
    <w:rsid w:val="00560793"/>
    <w:rsid w:val="0056581F"/>
    <w:rsid w:val="00572C45"/>
    <w:rsid w:val="005848E0"/>
    <w:rsid w:val="005A4864"/>
    <w:rsid w:val="005B0312"/>
    <w:rsid w:val="005B0CA0"/>
    <w:rsid w:val="005B602B"/>
    <w:rsid w:val="005C137E"/>
    <w:rsid w:val="005F2DA4"/>
    <w:rsid w:val="005F44B7"/>
    <w:rsid w:val="00623D5D"/>
    <w:rsid w:val="00623DF5"/>
    <w:rsid w:val="0063197C"/>
    <w:rsid w:val="00671142"/>
    <w:rsid w:val="006876B4"/>
    <w:rsid w:val="00697F33"/>
    <w:rsid w:val="00720060"/>
    <w:rsid w:val="00721239"/>
    <w:rsid w:val="00740371"/>
    <w:rsid w:val="0078298C"/>
    <w:rsid w:val="0078755F"/>
    <w:rsid w:val="007A3009"/>
    <w:rsid w:val="007A36CE"/>
    <w:rsid w:val="007C4EDD"/>
    <w:rsid w:val="007E44B1"/>
    <w:rsid w:val="007F3E3A"/>
    <w:rsid w:val="00802250"/>
    <w:rsid w:val="00806276"/>
    <w:rsid w:val="00852069"/>
    <w:rsid w:val="00865A84"/>
    <w:rsid w:val="00874C72"/>
    <w:rsid w:val="008B24B1"/>
    <w:rsid w:val="008B259A"/>
    <w:rsid w:val="008C522D"/>
    <w:rsid w:val="008D3191"/>
    <w:rsid w:val="008F14B7"/>
    <w:rsid w:val="008F347E"/>
    <w:rsid w:val="00920F52"/>
    <w:rsid w:val="00921E34"/>
    <w:rsid w:val="00945564"/>
    <w:rsid w:val="009462F1"/>
    <w:rsid w:val="00963468"/>
    <w:rsid w:val="00972A61"/>
    <w:rsid w:val="009753D1"/>
    <w:rsid w:val="00986109"/>
    <w:rsid w:val="00987E2D"/>
    <w:rsid w:val="009973A0"/>
    <w:rsid w:val="009B3A39"/>
    <w:rsid w:val="009B3B10"/>
    <w:rsid w:val="009C5C1A"/>
    <w:rsid w:val="009D4EA8"/>
    <w:rsid w:val="009E39ED"/>
    <w:rsid w:val="009F4D95"/>
    <w:rsid w:val="00A258F0"/>
    <w:rsid w:val="00A366EB"/>
    <w:rsid w:val="00A40F81"/>
    <w:rsid w:val="00A4777B"/>
    <w:rsid w:val="00A6022A"/>
    <w:rsid w:val="00AB4EB8"/>
    <w:rsid w:val="00AE1B5F"/>
    <w:rsid w:val="00B218E8"/>
    <w:rsid w:val="00B3042F"/>
    <w:rsid w:val="00B30F8B"/>
    <w:rsid w:val="00B620B5"/>
    <w:rsid w:val="00B621D1"/>
    <w:rsid w:val="00B658A5"/>
    <w:rsid w:val="00B70180"/>
    <w:rsid w:val="00B82F1B"/>
    <w:rsid w:val="00B92EB1"/>
    <w:rsid w:val="00BC16C0"/>
    <w:rsid w:val="00BD3EDB"/>
    <w:rsid w:val="00BD5F96"/>
    <w:rsid w:val="00BF6D44"/>
    <w:rsid w:val="00C367B3"/>
    <w:rsid w:val="00C64B74"/>
    <w:rsid w:val="00C75C0B"/>
    <w:rsid w:val="00C83455"/>
    <w:rsid w:val="00C836B3"/>
    <w:rsid w:val="00C94F9F"/>
    <w:rsid w:val="00CC56B8"/>
    <w:rsid w:val="00CE4F75"/>
    <w:rsid w:val="00D27A1A"/>
    <w:rsid w:val="00D27BAA"/>
    <w:rsid w:val="00D35648"/>
    <w:rsid w:val="00D35729"/>
    <w:rsid w:val="00D40CE8"/>
    <w:rsid w:val="00D7333A"/>
    <w:rsid w:val="00DA3496"/>
    <w:rsid w:val="00DC0B28"/>
    <w:rsid w:val="00DF4483"/>
    <w:rsid w:val="00DF7DDF"/>
    <w:rsid w:val="00E01F94"/>
    <w:rsid w:val="00E10A32"/>
    <w:rsid w:val="00E539A5"/>
    <w:rsid w:val="00E53D9D"/>
    <w:rsid w:val="00E60670"/>
    <w:rsid w:val="00E87B2D"/>
    <w:rsid w:val="00EA082A"/>
    <w:rsid w:val="00EB4BD8"/>
    <w:rsid w:val="00EE7F17"/>
    <w:rsid w:val="00EF4FBA"/>
    <w:rsid w:val="00F11409"/>
    <w:rsid w:val="00F17684"/>
    <w:rsid w:val="00F217C4"/>
    <w:rsid w:val="00F40965"/>
    <w:rsid w:val="00F47A8D"/>
    <w:rsid w:val="00F65DD4"/>
    <w:rsid w:val="00F7450F"/>
    <w:rsid w:val="00F805C7"/>
    <w:rsid w:val="00F90AD2"/>
    <w:rsid w:val="00FD2C33"/>
    <w:rsid w:val="00FD34F0"/>
    <w:rsid w:val="00FE21E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Signature" w:locked="1" w:semiHidden="0" w:uiPriority="0" w:unhideWhenUsed="0"/>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6FB"/>
    <w:pPr>
      <w:widowControl w:val="0"/>
      <w:suppressAutoHyphens/>
      <w:spacing w:line="100" w:lineRule="atLeast"/>
    </w:pPr>
    <w:rPr>
      <w:rFonts w:ascii="Times New Roman" w:eastAsia="Times New Roman" w:hAnsi="Times New Roman"/>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kapitzlist1">
    <w:name w:val="Akapit z listą1"/>
    <w:basedOn w:val="Normal"/>
    <w:uiPriority w:val="99"/>
    <w:rsid w:val="001056FB"/>
    <w:pPr>
      <w:ind w:left="720"/>
    </w:pPr>
    <w:rPr>
      <w:rFonts w:ascii="Calibri" w:eastAsia="Calibri" w:hAnsi="Calibri" w:cs="Calibri"/>
    </w:rPr>
  </w:style>
  <w:style w:type="paragraph" w:customStyle="1" w:styleId="Default">
    <w:name w:val="Default"/>
    <w:uiPriority w:val="99"/>
    <w:rsid w:val="001056FB"/>
    <w:pPr>
      <w:suppressAutoHyphens/>
      <w:spacing w:line="100" w:lineRule="atLeast"/>
    </w:pPr>
    <w:rPr>
      <w:rFonts w:ascii="Times New Roman" w:eastAsia="Times New Roman" w:hAnsi="Times New Roman"/>
      <w:color w:val="000000"/>
      <w:sz w:val="24"/>
      <w:szCs w:val="24"/>
      <w:lang w:eastAsia="ar-SA"/>
    </w:rPr>
  </w:style>
  <w:style w:type="paragraph" w:styleId="ListParagraph">
    <w:name w:val="List Paragraph"/>
    <w:basedOn w:val="Normal"/>
    <w:link w:val="ListParagraphChar"/>
    <w:uiPriority w:val="99"/>
    <w:qFormat/>
    <w:rsid w:val="001056FB"/>
    <w:pPr>
      <w:ind w:left="708"/>
    </w:pPr>
    <w:rPr>
      <w:rFonts w:ascii="Calibri" w:hAnsi="Calibri" w:cs="Calibri"/>
    </w:rPr>
  </w:style>
  <w:style w:type="paragraph" w:styleId="BodyText2">
    <w:name w:val="Body Text 2"/>
    <w:basedOn w:val="Normal"/>
    <w:link w:val="BodyText2Char"/>
    <w:uiPriority w:val="99"/>
    <w:rsid w:val="001056FB"/>
    <w:pPr>
      <w:spacing w:after="120" w:line="480" w:lineRule="auto"/>
    </w:pPr>
  </w:style>
  <w:style w:type="character" w:customStyle="1" w:styleId="BodyText2Char">
    <w:name w:val="Body Text 2 Char"/>
    <w:basedOn w:val="DefaultParagraphFont"/>
    <w:link w:val="BodyText2"/>
    <w:uiPriority w:val="99"/>
    <w:locked/>
    <w:rsid w:val="001056FB"/>
    <w:rPr>
      <w:rFonts w:ascii="Times New Roman" w:hAnsi="Times New Roman" w:cs="Times New Roman"/>
      <w:sz w:val="24"/>
      <w:szCs w:val="24"/>
      <w:lang w:eastAsia="ar-SA" w:bidi="ar-SA"/>
    </w:rPr>
  </w:style>
  <w:style w:type="paragraph" w:customStyle="1" w:styleId="Standard">
    <w:name w:val="Standard"/>
    <w:uiPriority w:val="99"/>
    <w:rsid w:val="001056FB"/>
    <w:pPr>
      <w:suppressAutoHyphens/>
      <w:autoSpaceDN w:val="0"/>
      <w:textAlignment w:val="baseline"/>
    </w:pPr>
    <w:rPr>
      <w:rFonts w:cs="Calibri"/>
      <w:kern w:val="3"/>
      <w:lang w:eastAsia="en-US"/>
    </w:rPr>
  </w:style>
  <w:style w:type="paragraph" w:customStyle="1" w:styleId="Textbody">
    <w:name w:val="Text body"/>
    <w:basedOn w:val="Standard"/>
    <w:uiPriority w:val="99"/>
    <w:rsid w:val="001056FB"/>
    <w:pPr>
      <w:spacing w:after="120"/>
    </w:pPr>
  </w:style>
  <w:style w:type="paragraph" w:customStyle="1" w:styleId="Textbodyindent">
    <w:name w:val="Text body indent"/>
    <w:basedOn w:val="Standard"/>
    <w:uiPriority w:val="99"/>
    <w:rsid w:val="001056FB"/>
    <w:pPr>
      <w:spacing w:after="120"/>
      <w:ind w:left="283"/>
    </w:pPr>
  </w:style>
  <w:style w:type="paragraph" w:styleId="Signature">
    <w:name w:val="Signature"/>
    <w:aliases w:val="List Paragraph1"/>
    <w:basedOn w:val="Normal"/>
    <w:link w:val="SignatureChar"/>
    <w:uiPriority w:val="99"/>
    <w:rsid w:val="001056FB"/>
    <w:pPr>
      <w:widowControl/>
      <w:suppressAutoHyphens w:val="0"/>
      <w:spacing w:after="200" w:line="276" w:lineRule="auto"/>
      <w:ind w:left="720"/>
    </w:pPr>
    <w:rPr>
      <w:rFonts w:eastAsia="Calibri"/>
      <w:lang w:eastAsia="pl-PL"/>
    </w:rPr>
  </w:style>
  <w:style w:type="character" w:customStyle="1" w:styleId="SignatureChar">
    <w:name w:val="Signature Char"/>
    <w:aliases w:val="List Paragraph1 Char"/>
    <w:basedOn w:val="DefaultParagraphFont"/>
    <w:link w:val="Signature"/>
    <w:uiPriority w:val="99"/>
    <w:locked/>
    <w:rsid w:val="001056FB"/>
    <w:rPr>
      <w:rFonts w:ascii="Times New Roman" w:hAnsi="Times New Roman" w:cs="Times New Roman"/>
      <w:sz w:val="24"/>
      <w:szCs w:val="24"/>
      <w:lang w:eastAsia="pl-PL"/>
    </w:rPr>
  </w:style>
  <w:style w:type="paragraph" w:styleId="Header">
    <w:name w:val="header"/>
    <w:basedOn w:val="Normal"/>
    <w:link w:val="HeaderChar"/>
    <w:uiPriority w:val="99"/>
    <w:rsid w:val="001056FB"/>
    <w:pPr>
      <w:tabs>
        <w:tab w:val="center" w:pos="4536"/>
        <w:tab w:val="right" w:pos="9072"/>
      </w:tabs>
      <w:spacing w:line="240" w:lineRule="auto"/>
    </w:pPr>
  </w:style>
  <w:style w:type="character" w:customStyle="1" w:styleId="HeaderChar">
    <w:name w:val="Header Char"/>
    <w:basedOn w:val="DefaultParagraphFont"/>
    <w:link w:val="Header"/>
    <w:uiPriority w:val="99"/>
    <w:locked/>
    <w:rsid w:val="001056FB"/>
    <w:rPr>
      <w:rFonts w:ascii="Times New Roman" w:hAnsi="Times New Roman" w:cs="Times New Roman"/>
      <w:sz w:val="24"/>
      <w:szCs w:val="24"/>
      <w:lang w:eastAsia="ar-SA" w:bidi="ar-SA"/>
    </w:rPr>
  </w:style>
  <w:style w:type="paragraph" w:styleId="Footer">
    <w:name w:val="footer"/>
    <w:basedOn w:val="Normal"/>
    <w:link w:val="FooterChar"/>
    <w:uiPriority w:val="99"/>
    <w:rsid w:val="001056FB"/>
    <w:pPr>
      <w:tabs>
        <w:tab w:val="center" w:pos="4536"/>
        <w:tab w:val="right" w:pos="9072"/>
      </w:tabs>
      <w:spacing w:line="240" w:lineRule="auto"/>
    </w:pPr>
  </w:style>
  <w:style w:type="character" w:customStyle="1" w:styleId="FooterChar">
    <w:name w:val="Footer Char"/>
    <w:basedOn w:val="DefaultParagraphFont"/>
    <w:link w:val="Footer"/>
    <w:uiPriority w:val="99"/>
    <w:locked/>
    <w:rsid w:val="001056FB"/>
    <w:rPr>
      <w:rFonts w:ascii="Times New Roman" w:hAnsi="Times New Roman" w:cs="Times New Roman"/>
      <w:sz w:val="24"/>
      <w:szCs w:val="24"/>
      <w:lang w:eastAsia="ar-SA" w:bidi="ar-SA"/>
    </w:rPr>
  </w:style>
  <w:style w:type="character" w:customStyle="1" w:styleId="NagwekZnak1">
    <w:name w:val="Nagłówek Znak1"/>
    <w:uiPriority w:val="99"/>
    <w:locked/>
    <w:rsid w:val="001056FB"/>
    <w:rPr>
      <w:lang w:val="pl-PL" w:eastAsia="ar-SA" w:bidi="ar-SA"/>
    </w:rPr>
  </w:style>
  <w:style w:type="paragraph" w:styleId="BodyText">
    <w:name w:val="Body Text"/>
    <w:basedOn w:val="Normal"/>
    <w:link w:val="BodyTextChar"/>
    <w:uiPriority w:val="99"/>
    <w:rsid w:val="009462F1"/>
    <w:pPr>
      <w:spacing w:after="120"/>
    </w:pPr>
  </w:style>
  <w:style w:type="character" w:customStyle="1" w:styleId="BodyTextChar">
    <w:name w:val="Body Text Char"/>
    <w:basedOn w:val="DefaultParagraphFont"/>
    <w:link w:val="BodyText"/>
    <w:uiPriority w:val="99"/>
    <w:semiHidden/>
    <w:locked/>
    <w:rsid w:val="00740371"/>
    <w:rPr>
      <w:rFonts w:ascii="Times New Roman" w:hAnsi="Times New Roman" w:cs="Times New Roman"/>
      <w:sz w:val="24"/>
      <w:szCs w:val="24"/>
      <w:lang w:eastAsia="ar-SA" w:bidi="ar-SA"/>
    </w:rPr>
  </w:style>
  <w:style w:type="character" w:customStyle="1" w:styleId="ListParagraphChar">
    <w:name w:val="List Paragraph Char"/>
    <w:link w:val="ListParagraph"/>
    <w:uiPriority w:val="99"/>
    <w:locked/>
    <w:rsid w:val="009462F1"/>
    <w:rPr>
      <w:rFonts w:eastAsia="Times New Roman"/>
      <w:sz w:val="24"/>
      <w:szCs w:val="24"/>
      <w:lang w:val="pl-PL" w:eastAsia="ar-SA" w:bidi="ar-SA"/>
    </w:rPr>
  </w:style>
  <w:style w:type="paragraph" w:customStyle="1" w:styleId="nagwek50">
    <w:name w:val="nagwek50"/>
    <w:basedOn w:val="Normal"/>
    <w:uiPriority w:val="99"/>
    <w:rsid w:val="00F90AD2"/>
    <w:pPr>
      <w:widowControl/>
      <w:suppressAutoHyphens w:val="0"/>
      <w:spacing w:before="100" w:beforeAutospacing="1" w:after="100" w:afterAutospacing="1" w:line="240" w:lineRule="auto"/>
    </w:pPr>
    <w:rPr>
      <w:rFonts w:eastAsia="Calibri"/>
      <w:lang w:eastAsia="pl-PL"/>
    </w:rPr>
  </w:style>
  <w:style w:type="paragraph" w:customStyle="1" w:styleId="Akapitzlist2">
    <w:name w:val="Akapit z listą2"/>
    <w:basedOn w:val="Normal"/>
    <w:uiPriority w:val="99"/>
    <w:rsid w:val="00F90AD2"/>
    <w:pPr>
      <w:widowControl/>
      <w:suppressAutoHyphens w:val="0"/>
      <w:spacing w:before="100" w:beforeAutospacing="1" w:after="100" w:afterAutospacing="1" w:line="240" w:lineRule="auto"/>
    </w:pPr>
    <w:rPr>
      <w:rFonts w:eastAsia="Calibri"/>
      <w:lang w:eastAsia="pl-PL"/>
    </w:rPr>
  </w:style>
  <w:style w:type="paragraph" w:customStyle="1" w:styleId="numerowanie">
    <w:name w:val="numerowanie"/>
    <w:basedOn w:val="Normal"/>
    <w:uiPriority w:val="99"/>
    <w:rsid w:val="00F90AD2"/>
    <w:pPr>
      <w:widowControl/>
      <w:suppressAutoHyphens w:val="0"/>
      <w:spacing w:line="240" w:lineRule="auto"/>
      <w:jc w:val="both"/>
    </w:pPr>
    <w:rPr>
      <w:rFonts w:ascii="Arial" w:hAnsi="Arial" w:cs="Arial"/>
      <w:spacing w:val="4"/>
      <w:sz w:val="20"/>
      <w:szCs w:val="20"/>
      <w:lang w:eastAsia="pl-PL"/>
    </w:rPr>
  </w:style>
  <w:style w:type="paragraph" w:styleId="BalloonText">
    <w:name w:val="Balloon Text"/>
    <w:basedOn w:val="Normal"/>
    <w:link w:val="BalloonTextChar"/>
    <w:uiPriority w:val="99"/>
    <w:semiHidden/>
    <w:rsid w:val="007F3E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3E3A"/>
    <w:rPr>
      <w:rFonts w:ascii="Tahoma" w:hAnsi="Tahoma" w:cs="Tahoma"/>
      <w:sz w:val="16"/>
      <w:szCs w:val="16"/>
      <w:lang w:eastAsia="ar-SA" w:bidi="ar-SA"/>
    </w:rPr>
  </w:style>
  <w:style w:type="paragraph" w:customStyle="1" w:styleId="kropki">
    <w:name w:val="kropki"/>
    <w:basedOn w:val="Normal"/>
    <w:uiPriority w:val="99"/>
    <w:rsid w:val="00FD34F0"/>
    <w:pPr>
      <w:widowControl/>
      <w:numPr>
        <w:numId w:val="16"/>
      </w:numPr>
      <w:suppressAutoHyphens w:val="0"/>
      <w:spacing w:line="360" w:lineRule="auto"/>
      <w:jc w:val="both"/>
    </w:pPr>
    <w:rPr>
      <w:rFonts w:ascii="Calibri" w:eastAsia="Calibri" w:hAnsi="Calibri" w:cs="Calibri"/>
      <w:kern w:val="2"/>
      <w:sz w:val="22"/>
      <w:szCs w:val="22"/>
      <w:lang w:eastAsia="en-US"/>
    </w:rPr>
  </w:style>
  <w:style w:type="numbering" w:customStyle="1" w:styleId="Zaimportowanystyl22">
    <w:name w:val="Zaimportowany styl 22"/>
    <w:rsid w:val="00EB2144"/>
    <w:pPr>
      <w:numPr>
        <w:numId w:val="13"/>
      </w:numPr>
    </w:pPr>
  </w:style>
  <w:style w:type="numbering" w:customStyle="1" w:styleId="Zaimportowanystyl5">
    <w:name w:val="Zaimportowany styl 5"/>
    <w:rsid w:val="00EB2144"/>
    <w:pPr>
      <w:numPr>
        <w:numId w:val="14"/>
      </w:numPr>
    </w:pPr>
  </w:style>
  <w:style w:type="numbering" w:customStyle="1" w:styleId="WWNum1">
    <w:name w:val="WWNum1"/>
    <w:rsid w:val="00EB2144"/>
    <w:pPr>
      <w:numPr>
        <w:numId w:val="10"/>
      </w:numPr>
    </w:pPr>
  </w:style>
  <w:style w:type="numbering" w:customStyle="1" w:styleId="Zaimportowanystyl6">
    <w:name w:val="Zaimportowany styl 6"/>
    <w:rsid w:val="00EB2144"/>
    <w:pPr>
      <w:numPr>
        <w:numId w:val="15"/>
      </w:numPr>
    </w:pPr>
  </w:style>
  <w:style w:type="numbering" w:customStyle="1" w:styleId="Zaimportowanystyl21">
    <w:name w:val="Zaimportowany styl 21"/>
    <w:rsid w:val="00EB2144"/>
    <w:pPr>
      <w:numPr>
        <w:numId w:val="12"/>
      </w:numPr>
    </w:pPr>
  </w:style>
  <w:style w:type="numbering" w:customStyle="1" w:styleId="Zaimportowanystyl7">
    <w:name w:val="Zaimportowany styl 7"/>
    <w:rsid w:val="00EB2144"/>
    <w:pPr>
      <w:numPr>
        <w:numId w:val="11"/>
      </w:numPr>
    </w:pPr>
  </w:style>
</w:styles>
</file>

<file path=word/webSettings.xml><?xml version="1.0" encoding="utf-8"?>
<w:webSettings xmlns:r="http://schemas.openxmlformats.org/officeDocument/2006/relationships" xmlns:w="http://schemas.openxmlformats.org/wordprocessingml/2006/main">
  <w:divs>
    <w:div w:id="1569077427">
      <w:marLeft w:val="0"/>
      <w:marRight w:val="0"/>
      <w:marTop w:val="0"/>
      <w:marBottom w:val="0"/>
      <w:divBdr>
        <w:top w:val="none" w:sz="0" w:space="0" w:color="auto"/>
        <w:left w:val="none" w:sz="0" w:space="0" w:color="auto"/>
        <w:bottom w:val="none" w:sz="0" w:space="0" w:color="auto"/>
        <w:right w:val="none" w:sz="0" w:space="0" w:color="auto"/>
      </w:divBdr>
    </w:div>
    <w:div w:id="15690774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11</Pages>
  <Words>5900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wkochan</dc:creator>
  <cp:keywords/>
  <dc:description/>
  <cp:lastModifiedBy>wkochan</cp:lastModifiedBy>
  <cp:revision>4</cp:revision>
  <cp:lastPrinted>2025-06-05T09:05:00Z</cp:lastPrinted>
  <dcterms:created xsi:type="dcterms:W3CDTF">2025-06-05T09:05:00Z</dcterms:created>
  <dcterms:modified xsi:type="dcterms:W3CDTF">2025-12-02T12:03:00Z</dcterms:modified>
</cp:coreProperties>
</file>